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70" w:rsidRPr="00CC2AB5" w:rsidRDefault="00427370" w:rsidP="00427370">
      <w:pPr>
        <w:shd w:val="clear" w:color="auto" w:fill="FFFFFF"/>
        <w:spacing w:after="0" w:line="360" w:lineRule="auto"/>
        <w:jc w:val="center"/>
        <w:rPr>
          <w:rFonts w:ascii="Times New Roman" w:hAnsi="Times New Roman" w:cs="Times New Roman"/>
          <w:b/>
          <w:sz w:val="96"/>
          <w:szCs w:val="96"/>
        </w:rPr>
      </w:pPr>
      <w:bookmarkStart w:id="0" w:name="_GoBack"/>
      <w:bookmarkEnd w:id="0"/>
    </w:p>
    <w:p w:rsidR="00427370" w:rsidRPr="00CC2AB5" w:rsidRDefault="00427370" w:rsidP="00427370">
      <w:pPr>
        <w:shd w:val="clear" w:color="auto" w:fill="FFFFFF"/>
        <w:spacing w:after="0" w:line="360" w:lineRule="auto"/>
        <w:jc w:val="center"/>
        <w:rPr>
          <w:rFonts w:ascii="Times New Roman" w:eastAsia="Times New Roman" w:hAnsi="Times New Roman" w:cs="Times New Roman"/>
          <w:b/>
          <w:bCs/>
          <w:color w:val="000000"/>
          <w:sz w:val="96"/>
          <w:szCs w:val="96"/>
          <w:lang w:eastAsia="tr-TR"/>
        </w:rPr>
      </w:pPr>
      <w:r w:rsidRPr="00CC2AB5">
        <w:rPr>
          <w:rFonts w:ascii="Times New Roman" w:hAnsi="Times New Roman" w:cs="Times New Roman"/>
          <w:b/>
          <w:sz w:val="96"/>
          <w:szCs w:val="96"/>
        </w:rPr>
        <w:t xml:space="preserve">NÜKLEER TIP </w:t>
      </w:r>
      <w:r w:rsidR="005937A8">
        <w:rPr>
          <w:rFonts w:ascii="Times New Roman" w:eastAsia="Times New Roman" w:hAnsi="Times New Roman" w:cs="Times New Roman"/>
          <w:b/>
          <w:bCs/>
          <w:color w:val="000000"/>
          <w:sz w:val="96"/>
          <w:szCs w:val="96"/>
          <w:lang w:eastAsia="tr-TR"/>
        </w:rPr>
        <w:t>ÇEKİM KALİTESİ</w:t>
      </w:r>
      <w:r w:rsidR="003D4385">
        <w:rPr>
          <w:rFonts w:ascii="Times New Roman" w:eastAsia="Times New Roman" w:hAnsi="Times New Roman" w:cs="Times New Roman"/>
          <w:b/>
          <w:bCs/>
          <w:color w:val="000000"/>
          <w:sz w:val="96"/>
          <w:szCs w:val="96"/>
          <w:lang w:eastAsia="tr-TR"/>
        </w:rPr>
        <w:t xml:space="preserve"> DEĞERLENDİRME</w:t>
      </w:r>
      <w:r w:rsidRPr="00CC2AB5">
        <w:rPr>
          <w:rFonts w:ascii="Times New Roman" w:eastAsia="Times New Roman" w:hAnsi="Times New Roman" w:cs="Times New Roman"/>
          <w:b/>
          <w:bCs/>
          <w:color w:val="000000"/>
          <w:sz w:val="96"/>
          <w:szCs w:val="96"/>
          <w:lang w:eastAsia="tr-TR"/>
        </w:rPr>
        <w:t xml:space="preserve"> DENETİM FORMU</w:t>
      </w:r>
    </w:p>
    <w:p w:rsidR="005B0B79" w:rsidRPr="004E5517" w:rsidRDefault="002161FB" w:rsidP="00E43641">
      <w:pPr>
        <w:jc w:val="center"/>
        <w:rPr>
          <w:rFonts w:ascii="Times New Roman" w:eastAsia="Times New Roman" w:hAnsi="Times New Roman" w:cs="Times New Roman"/>
          <w:sz w:val="96"/>
          <w:szCs w:val="96"/>
          <w:lang w:eastAsia="tr-TR"/>
        </w:rPr>
        <w:sectPr w:rsidR="005B0B79" w:rsidRPr="004E5517" w:rsidSect="00E959B1">
          <w:footerReference w:type="default" r:id="rId8"/>
          <w:footerReference w:type="first" r:id="rId9"/>
          <w:pgSz w:w="16838" w:h="11906" w:orient="landscape"/>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pgNumType w:fmt="lowerRoman" w:start="1"/>
          <w:cols w:space="708"/>
          <w:titlePg/>
          <w:docGrid w:linePitch="360"/>
        </w:sectPr>
      </w:pPr>
      <w:r w:rsidRPr="00CC2AB5">
        <w:rPr>
          <w:rFonts w:ascii="Times New Roman" w:eastAsia="Times New Roman" w:hAnsi="Times New Roman" w:cs="Times New Roman"/>
          <w:b/>
          <w:bCs/>
          <w:color w:val="000000"/>
          <w:sz w:val="96"/>
          <w:szCs w:val="96"/>
          <w:lang w:eastAsia="tr-TR"/>
        </w:rPr>
        <w:t>KULLANIMI PROSEDÜR</w:t>
      </w:r>
      <w:r w:rsidR="00A67534">
        <w:rPr>
          <w:rFonts w:ascii="Times New Roman" w:eastAsia="Times New Roman" w:hAnsi="Times New Roman" w:cs="Times New Roman"/>
          <w:b/>
          <w:bCs/>
          <w:color w:val="000000"/>
          <w:sz w:val="96"/>
          <w:szCs w:val="96"/>
          <w:lang w:eastAsia="tr-TR"/>
        </w:rPr>
        <w:t>Ü</w:t>
      </w:r>
    </w:p>
    <w:p w:rsidR="00E9758D" w:rsidRPr="00CC2AB5" w:rsidRDefault="00E9758D" w:rsidP="002161FB">
      <w:pPr>
        <w:rPr>
          <w:rFonts w:ascii="Times New Roman" w:eastAsia="Times New Roman" w:hAnsi="Times New Roman" w:cs="Times New Roman"/>
          <w:b/>
          <w:bCs/>
          <w:color w:val="000000"/>
          <w:sz w:val="24"/>
          <w:szCs w:val="24"/>
          <w:lang w:eastAsia="tr-TR"/>
        </w:rPr>
      </w:pPr>
    </w:p>
    <w:p w:rsidR="00E9758D" w:rsidRPr="00CC2AB5" w:rsidRDefault="00712C99" w:rsidP="00712C99">
      <w:pPr>
        <w:jc w:val="both"/>
        <w:rPr>
          <w:rFonts w:ascii="Times New Roman" w:eastAsia="Times New Roman" w:hAnsi="Times New Roman" w:cs="Times New Roman"/>
          <w:b/>
          <w:bCs/>
          <w:color w:val="000000"/>
          <w:sz w:val="24"/>
          <w:szCs w:val="24"/>
          <w:lang w:eastAsia="tr-TR"/>
        </w:rPr>
      </w:pPr>
      <w:r w:rsidRPr="00CC2AB5">
        <w:rPr>
          <w:rFonts w:ascii="Times New Roman" w:eastAsia="Times New Roman" w:hAnsi="Times New Roman" w:cs="Times New Roman"/>
          <w:b/>
          <w:bCs/>
          <w:color w:val="000000"/>
          <w:sz w:val="24"/>
          <w:szCs w:val="24"/>
          <w:lang w:eastAsia="tr-TR"/>
        </w:rPr>
        <w:t>İÇİNDEKİLER</w:t>
      </w:r>
    </w:p>
    <w:p w:rsidR="006E4B9C" w:rsidRDefault="002161FB" w:rsidP="002161FB">
      <w:pPr>
        <w:pStyle w:val="T2"/>
        <w:rPr>
          <w:noProof/>
        </w:rPr>
      </w:pPr>
      <w:r w:rsidRPr="00CC2AB5">
        <w:rPr>
          <w:b/>
          <w:bCs/>
          <w:sz w:val="96"/>
        </w:rPr>
        <w:fldChar w:fldCharType="begin"/>
      </w:r>
      <w:r w:rsidRPr="00CC2AB5">
        <w:rPr>
          <w:b/>
          <w:bCs/>
          <w:sz w:val="96"/>
        </w:rPr>
        <w:instrText xml:space="preserve"> TOC \o "1-3" \h \z \u </w:instrText>
      </w:r>
      <w:r w:rsidRPr="00CC2AB5">
        <w:rPr>
          <w:b/>
          <w:bCs/>
          <w:sz w:val="96"/>
        </w:rPr>
        <w:fldChar w:fldCharType="separate"/>
      </w:r>
      <w:hyperlink w:anchor="_Toc519180608" w:history="1">
        <w:r w:rsidRPr="00CC2AB5">
          <w:rPr>
            <w:rStyle w:val="Kpr"/>
            <w:noProof/>
          </w:rPr>
          <w:t>1. Amaç</w:t>
        </w:r>
        <w:r w:rsidRPr="00CC2AB5">
          <w:rPr>
            <w:noProof/>
            <w:webHidden/>
          </w:rPr>
          <w:tab/>
        </w:r>
      </w:hyperlink>
      <w:r w:rsidR="006E4B9C">
        <w:rPr>
          <w:noProof/>
        </w:rPr>
        <w:t>1</w:t>
      </w:r>
    </w:p>
    <w:p w:rsidR="002161FB" w:rsidRPr="00CC2AB5" w:rsidRDefault="00200387" w:rsidP="002161FB">
      <w:pPr>
        <w:pStyle w:val="T2"/>
        <w:rPr>
          <w:rFonts w:eastAsiaTheme="minorEastAsia"/>
          <w:b/>
          <w:bCs/>
          <w:noProof/>
        </w:rPr>
      </w:pPr>
      <w:hyperlink w:anchor="_Toc519180609" w:history="1">
        <w:r w:rsidR="002161FB" w:rsidRPr="00CC2AB5">
          <w:rPr>
            <w:rStyle w:val="Kpr"/>
            <w:noProof/>
          </w:rPr>
          <w:t>2. Kapsam</w:t>
        </w:r>
        <w:r w:rsidR="002161FB" w:rsidRPr="00CC2AB5">
          <w:rPr>
            <w:noProof/>
            <w:webHidden/>
          </w:rPr>
          <w:tab/>
        </w:r>
        <w:r w:rsidR="006E4B9C">
          <w:rPr>
            <w:noProof/>
            <w:webHidden/>
          </w:rPr>
          <w:t>1</w:t>
        </w:r>
      </w:hyperlink>
    </w:p>
    <w:p w:rsidR="002161FB" w:rsidRPr="00CC2AB5" w:rsidRDefault="00200387" w:rsidP="002161FB">
      <w:pPr>
        <w:pStyle w:val="T2"/>
        <w:rPr>
          <w:rFonts w:eastAsiaTheme="minorEastAsia"/>
          <w:b/>
          <w:bCs/>
          <w:noProof/>
        </w:rPr>
      </w:pPr>
      <w:hyperlink w:anchor="_Toc519180610" w:history="1">
        <w:r w:rsidR="002161FB" w:rsidRPr="00CC2AB5">
          <w:rPr>
            <w:rStyle w:val="Kpr"/>
            <w:noProof/>
          </w:rPr>
          <w:t>3. Tanımlar</w:t>
        </w:r>
        <w:r w:rsidR="002161FB" w:rsidRPr="00CC2AB5">
          <w:rPr>
            <w:noProof/>
            <w:webHidden/>
          </w:rPr>
          <w:tab/>
        </w:r>
        <w:r w:rsidR="006E4B9C">
          <w:rPr>
            <w:noProof/>
            <w:webHidden/>
          </w:rPr>
          <w:t>1</w:t>
        </w:r>
      </w:hyperlink>
    </w:p>
    <w:p w:rsidR="002161FB" w:rsidRPr="00CC2AB5" w:rsidRDefault="00200387" w:rsidP="002161FB">
      <w:pPr>
        <w:pStyle w:val="T3"/>
        <w:tabs>
          <w:tab w:val="left" w:pos="1100"/>
          <w:tab w:val="right" w:leader="dot" w:pos="13994"/>
        </w:tabs>
        <w:rPr>
          <w:rFonts w:ascii="Times New Roman" w:eastAsiaTheme="minorEastAsia" w:hAnsi="Times New Roman" w:cs="Times New Roman"/>
          <w:noProof/>
          <w:sz w:val="24"/>
          <w:szCs w:val="24"/>
          <w:lang w:eastAsia="tr-TR"/>
        </w:rPr>
      </w:pPr>
      <w:hyperlink w:anchor="_Toc519180611" w:history="1">
        <w:r w:rsidR="002161FB" w:rsidRPr="00CC2AB5">
          <w:rPr>
            <w:rStyle w:val="Kpr"/>
            <w:rFonts w:ascii="Times New Roman" w:hAnsi="Times New Roman" w:cs="Times New Roman"/>
            <w:noProof/>
            <w:lang w:eastAsia="tr-TR"/>
          </w:rPr>
          <w:t>3.1.</w:t>
        </w:r>
        <w:r w:rsidR="002161FB" w:rsidRPr="00CC2AB5">
          <w:rPr>
            <w:rFonts w:ascii="Times New Roman" w:eastAsiaTheme="minorEastAsia" w:hAnsi="Times New Roman" w:cs="Times New Roman"/>
            <w:noProof/>
            <w:sz w:val="24"/>
            <w:szCs w:val="24"/>
            <w:lang w:eastAsia="tr-TR"/>
          </w:rPr>
          <w:tab/>
        </w:r>
        <w:r w:rsidR="002161FB" w:rsidRPr="00CC2AB5">
          <w:rPr>
            <w:rStyle w:val="Kpr"/>
            <w:rFonts w:ascii="Times New Roman" w:hAnsi="Times New Roman" w:cs="Times New Roman"/>
            <w:noProof/>
          </w:rPr>
          <w:t>İç Denetim</w:t>
        </w:r>
        <w:r w:rsidR="002161FB" w:rsidRPr="00CC2AB5">
          <w:rPr>
            <w:rFonts w:ascii="Times New Roman" w:hAnsi="Times New Roman" w:cs="Times New Roman"/>
            <w:noProof/>
            <w:webHidden/>
            <w:sz w:val="24"/>
            <w:szCs w:val="24"/>
          </w:rPr>
          <w:tab/>
        </w:r>
        <w:r w:rsidR="006E4B9C">
          <w:rPr>
            <w:rFonts w:ascii="Times New Roman" w:hAnsi="Times New Roman" w:cs="Times New Roman"/>
            <w:noProof/>
            <w:webHidden/>
            <w:sz w:val="24"/>
            <w:szCs w:val="24"/>
          </w:rPr>
          <w:t>1</w:t>
        </w:r>
      </w:hyperlink>
    </w:p>
    <w:p w:rsidR="002161FB" w:rsidRPr="00CC2AB5" w:rsidRDefault="00200387" w:rsidP="002161FB">
      <w:pPr>
        <w:pStyle w:val="T3"/>
        <w:tabs>
          <w:tab w:val="left" w:pos="1100"/>
          <w:tab w:val="right" w:leader="dot" w:pos="13994"/>
        </w:tabs>
        <w:rPr>
          <w:rFonts w:ascii="Times New Roman" w:eastAsiaTheme="minorEastAsia" w:hAnsi="Times New Roman" w:cs="Times New Roman"/>
          <w:noProof/>
          <w:sz w:val="24"/>
          <w:szCs w:val="24"/>
          <w:lang w:eastAsia="tr-TR"/>
        </w:rPr>
      </w:pPr>
      <w:hyperlink w:anchor="_Toc519180612" w:history="1">
        <w:r w:rsidR="002161FB" w:rsidRPr="00CC2AB5">
          <w:rPr>
            <w:rStyle w:val="Kpr"/>
            <w:rFonts w:ascii="Times New Roman" w:hAnsi="Times New Roman" w:cs="Times New Roman"/>
            <w:noProof/>
            <w:lang w:eastAsia="tr-TR"/>
          </w:rPr>
          <w:t>3.2.</w:t>
        </w:r>
        <w:r w:rsidR="002161FB" w:rsidRPr="00CC2AB5">
          <w:rPr>
            <w:rFonts w:ascii="Times New Roman" w:eastAsiaTheme="minorEastAsia" w:hAnsi="Times New Roman" w:cs="Times New Roman"/>
            <w:noProof/>
            <w:sz w:val="24"/>
            <w:szCs w:val="24"/>
            <w:lang w:eastAsia="tr-TR"/>
          </w:rPr>
          <w:tab/>
        </w:r>
        <w:r w:rsidR="002161FB" w:rsidRPr="00CC2AB5">
          <w:rPr>
            <w:rStyle w:val="Kpr"/>
            <w:rFonts w:ascii="Times New Roman" w:hAnsi="Times New Roman" w:cs="Times New Roman"/>
            <w:noProof/>
          </w:rPr>
          <w:t>Dış Denetim</w:t>
        </w:r>
        <w:r w:rsidR="009561BB">
          <w:rPr>
            <w:rStyle w:val="Kpr"/>
            <w:rFonts w:ascii="Times New Roman" w:hAnsi="Times New Roman" w:cs="Times New Roman"/>
            <w:noProof/>
          </w:rPr>
          <w:t>.</w:t>
        </w:r>
        <w:r w:rsidR="002161FB" w:rsidRPr="00CC2AB5">
          <w:rPr>
            <w:rFonts w:ascii="Times New Roman" w:hAnsi="Times New Roman" w:cs="Times New Roman"/>
            <w:noProof/>
            <w:webHidden/>
            <w:sz w:val="24"/>
            <w:szCs w:val="24"/>
          </w:rPr>
          <w:tab/>
        </w:r>
        <w:r w:rsidR="006E4B9C">
          <w:rPr>
            <w:rFonts w:ascii="Times New Roman" w:hAnsi="Times New Roman" w:cs="Times New Roman"/>
            <w:noProof/>
            <w:webHidden/>
            <w:sz w:val="24"/>
            <w:szCs w:val="24"/>
          </w:rPr>
          <w:t>1</w:t>
        </w:r>
      </w:hyperlink>
    </w:p>
    <w:p w:rsidR="002161FB" w:rsidRPr="00CC2AB5" w:rsidRDefault="00200387" w:rsidP="002161FB">
      <w:pPr>
        <w:pStyle w:val="T3"/>
        <w:tabs>
          <w:tab w:val="left" w:pos="1100"/>
          <w:tab w:val="right" w:leader="dot" w:pos="13994"/>
        </w:tabs>
        <w:rPr>
          <w:rFonts w:ascii="Times New Roman" w:eastAsiaTheme="minorEastAsia" w:hAnsi="Times New Roman" w:cs="Times New Roman"/>
          <w:noProof/>
          <w:sz w:val="24"/>
          <w:szCs w:val="24"/>
          <w:lang w:eastAsia="tr-TR"/>
        </w:rPr>
      </w:pPr>
      <w:hyperlink w:anchor="_Toc519180613" w:history="1">
        <w:r w:rsidR="002161FB" w:rsidRPr="00CC2AB5">
          <w:rPr>
            <w:rStyle w:val="Kpr"/>
            <w:rFonts w:ascii="Times New Roman" w:hAnsi="Times New Roman" w:cs="Times New Roman"/>
            <w:noProof/>
            <w:lang w:eastAsia="tr-TR"/>
          </w:rPr>
          <w:t>3.3.</w:t>
        </w:r>
        <w:r w:rsidR="002161FB" w:rsidRPr="00CC2AB5">
          <w:rPr>
            <w:rFonts w:ascii="Times New Roman" w:eastAsiaTheme="minorEastAsia" w:hAnsi="Times New Roman" w:cs="Times New Roman"/>
            <w:noProof/>
            <w:sz w:val="24"/>
            <w:szCs w:val="24"/>
            <w:lang w:eastAsia="tr-TR"/>
          </w:rPr>
          <w:tab/>
        </w:r>
        <w:r w:rsidR="002161FB" w:rsidRPr="00CC2AB5">
          <w:rPr>
            <w:rStyle w:val="Kpr"/>
            <w:rFonts w:ascii="Times New Roman" w:hAnsi="Times New Roman" w:cs="Times New Roman"/>
            <w:noProof/>
          </w:rPr>
          <w:t xml:space="preserve">Nükleer Tıp </w:t>
        </w:r>
        <w:r w:rsidR="001206A0">
          <w:rPr>
            <w:rStyle w:val="Kpr"/>
            <w:rFonts w:ascii="Times New Roman" w:hAnsi="Times New Roman" w:cs="Times New Roman"/>
            <w:noProof/>
          </w:rPr>
          <w:t>Çekim Kalitesi</w:t>
        </w:r>
        <w:r w:rsidR="002161FB" w:rsidRPr="00CC2AB5">
          <w:rPr>
            <w:rStyle w:val="Kpr"/>
            <w:rFonts w:ascii="Times New Roman" w:hAnsi="Times New Roman" w:cs="Times New Roman"/>
            <w:noProof/>
          </w:rPr>
          <w:t xml:space="preserve"> Değerlendirme</w:t>
        </w:r>
        <w:r w:rsidR="001936CD">
          <w:rPr>
            <w:rStyle w:val="Kpr"/>
            <w:rFonts w:ascii="Times New Roman" w:hAnsi="Times New Roman" w:cs="Times New Roman"/>
            <w:noProof/>
          </w:rPr>
          <w:t xml:space="preserve"> Denetim</w:t>
        </w:r>
        <w:r w:rsidR="002161FB" w:rsidRPr="00CC2AB5">
          <w:rPr>
            <w:rStyle w:val="Kpr"/>
            <w:rFonts w:ascii="Times New Roman" w:hAnsi="Times New Roman" w:cs="Times New Roman"/>
            <w:noProof/>
          </w:rPr>
          <w:t xml:space="preserve"> Formu</w:t>
        </w:r>
        <w:r w:rsidR="002161FB" w:rsidRPr="00CC2AB5">
          <w:rPr>
            <w:rFonts w:ascii="Times New Roman" w:hAnsi="Times New Roman" w:cs="Times New Roman"/>
            <w:noProof/>
            <w:webHidden/>
            <w:sz w:val="24"/>
            <w:szCs w:val="24"/>
          </w:rPr>
          <w:tab/>
        </w:r>
        <w:r w:rsidR="006E4B9C">
          <w:rPr>
            <w:rFonts w:ascii="Times New Roman" w:hAnsi="Times New Roman" w:cs="Times New Roman"/>
            <w:noProof/>
            <w:webHidden/>
            <w:sz w:val="24"/>
            <w:szCs w:val="24"/>
          </w:rPr>
          <w:t>1</w:t>
        </w:r>
      </w:hyperlink>
    </w:p>
    <w:p w:rsidR="002161FB" w:rsidRPr="00CC2AB5" w:rsidRDefault="00200387" w:rsidP="002161FB">
      <w:pPr>
        <w:pStyle w:val="T2"/>
        <w:rPr>
          <w:rFonts w:eastAsiaTheme="minorEastAsia"/>
          <w:b/>
          <w:bCs/>
          <w:noProof/>
        </w:rPr>
      </w:pPr>
      <w:hyperlink w:anchor="_Toc519180614" w:history="1">
        <w:r w:rsidR="002161FB" w:rsidRPr="00CC2AB5">
          <w:rPr>
            <w:rStyle w:val="Kpr"/>
            <w:noProof/>
          </w:rPr>
          <w:t>4. Kısaltmalar</w:t>
        </w:r>
        <w:r w:rsidR="002161FB" w:rsidRPr="00CC2AB5">
          <w:rPr>
            <w:noProof/>
            <w:webHidden/>
          </w:rPr>
          <w:tab/>
        </w:r>
        <w:r w:rsidR="006E4B9C">
          <w:rPr>
            <w:noProof/>
            <w:webHidden/>
          </w:rPr>
          <w:t>1</w:t>
        </w:r>
      </w:hyperlink>
    </w:p>
    <w:p w:rsidR="002161FB" w:rsidRPr="00CC2AB5" w:rsidRDefault="00200387" w:rsidP="002161FB">
      <w:pPr>
        <w:pStyle w:val="T2"/>
        <w:rPr>
          <w:rFonts w:eastAsiaTheme="minorEastAsia"/>
          <w:b/>
          <w:bCs/>
          <w:noProof/>
        </w:rPr>
      </w:pPr>
      <w:hyperlink w:anchor="_Toc519180615" w:history="1">
        <w:r w:rsidR="002161FB" w:rsidRPr="00CC2AB5">
          <w:rPr>
            <w:rStyle w:val="Kpr"/>
            <w:noProof/>
          </w:rPr>
          <w:t>5. Denetim Formu Kullanımı ve Değerlendirme Sistemi</w:t>
        </w:r>
        <w:r w:rsidR="002161FB" w:rsidRPr="00CC2AB5">
          <w:rPr>
            <w:noProof/>
            <w:webHidden/>
          </w:rPr>
          <w:tab/>
        </w:r>
      </w:hyperlink>
      <w:r w:rsidR="00A810D3" w:rsidRPr="00A810D3">
        <w:rPr>
          <w:rStyle w:val="Kpr"/>
          <w:noProof/>
          <w:color w:val="auto"/>
          <w:u w:val="none"/>
        </w:rPr>
        <w:t>1</w:t>
      </w:r>
    </w:p>
    <w:p w:rsidR="002161FB" w:rsidRPr="00CC2AB5" w:rsidRDefault="00200387" w:rsidP="002161FB">
      <w:pPr>
        <w:pStyle w:val="T2"/>
        <w:rPr>
          <w:rFonts w:eastAsiaTheme="minorEastAsia"/>
          <w:b/>
          <w:bCs/>
          <w:noProof/>
        </w:rPr>
      </w:pPr>
      <w:hyperlink w:anchor="_Toc519180616" w:history="1">
        <w:r w:rsidR="002161FB" w:rsidRPr="00CC2AB5">
          <w:rPr>
            <w:rStyle w:val="Kpr"/>
            <w:noProof/>
          </w:rPr>
          <w:t>EKLER</w:t>
        </w:r>
        <w:r w:rsidR="002161FB" w:rsidRPr="00CC2AB5">
          <w:rPr>
            <w:noProof/>
            <w:webHidden/>
          </w:rPr>
          <w:tab/>
        </w:r>
      </w:hyperlink>
      <w:r w:rsidR="00A810D3">
        <w:rPr>
          <w:noProof/>
        </w:rPr>
        <w:t>2</w:t>
      </w:r>
    </w:p>
    <w:p w:rsidR="002161FB" w:rsidRPr="00CC2AB5" w:rsidRDefault="00200387" w:rsidP="002161FB">
      <w:pPr>
        <w:pStyle w:val="T3"/>
        <w:tabs>
          <w:tab w:val="right" w:leader="dot" w:pos="13994"/>
        </w:tabs>
        <w:rPr>
          <w:rFonts w:ascii="Times New Roman" w:eastAsiaTheme="minorEastAsia" w:hAnsi="Times New Roman" w:cs="Times New Roman"/>
          <w:noProof/>
          <w:sz w:val="24"/>
          <w:szCs w:val="24"/>
          <w:lang w:eastAsia="tr-TR"/>
        </w:rPr>
      </w:pPr>
      <w:hyperlink w:anchor="_Toc519180617" w:history="1">
        <w:r w:rsidR="002161FB" w:rsidRPr="00CC2AB5">
          <w:rPr>
            <w:rStyle w:val="Kpr"/>
            <w:rFonts w:ascii="Times New Roman" w:hAnsi="Times New Roman" w:cs="Times New Roman"/>
            <w:noProof/>
            <w:lang w:eastAsia="tr-TR"/>
          </w:rPr>
          <w:t xml:space="preserve">Ek 1: Nükleer Tıp </w:t>
        </w:r>
        <w:r w:rsidR="001206A0">
          <w:rPr>
            <w:rStyle w:val="Kpr"/>
            <w:rFonts w:ascii="Times New Roman" w:hAnsi="Times New Roman" w:cs="Times New Roman"/>
            <w:noProof/>
            <w:lang w:eastAsia="tr-TR"/>
          </w:rPr>
          <w:t>Çekim Kalitesi</w:t>
        </w:r>
        <w:r w:rsidR="002161FB" w:rsidRPr="00CC2AB5">
          <w:rPr>
            <w:rStyle w:val="Kpr"/>
            <w:rFonts w:ascii="Times New Roman" w:hAnsi="Times New Roman" w:cs="Times New Roman"/>
            <w:noProof/>
            <w:lang w:eastAsia="tr-TR"/>
          </w:rPr>
          <w:t xml:space="preserve"> Değerlendirme </w:t>
        </w:r>
        <w:r w:rsidR="001936CD">
          <w:rPr>
            <w:rStyle w:val="Kpr"/>
            <w:rFonts w:ascii="Times New Roman" w:hAnsi="Times New Roman" w:cs="Times New Roman"/>
            <w:noProof/>
            <w:lang w:eastAsia="tr-TR"/>
          </w:rPr>
          <w:t xml:space="preserve">Denetim </w:t>
        </w:r>
        <w:r w:rsidR="002161FB" w:rsidRPr="00CC2AB5">
          <w:rPr>
            <w:rStyle w:val="Kpr"/>
            <w:rFonts w:ascii="Times New Roman" w:hAnsi="Times New Roman" w:cs="Times New Roman"/>
            <w:noProof/>
            <w:lang w:eastAsia="tr-TR"/>
          </w:rPr>
          <w:t>Formu Örneği</w:t>
        </w:r>
        <w:r w:rsidR="002161FB" w:rsidRPr="00CC2AB5">
          <w:rPr>
            <w:rFonts w:ascii="Times New Roman" w:hAnsi="Times New Roman" w:cs="Times New Roman"/>
            <w:noProof/>
            <w:webHidden/>
            <w:sz w:val="24"/>
            <w:szCs w:val="24"/>
          </w:rPr>
          <w:tab/>
        </w:r>
      </w:hyperlink>
      <w:r w:rsidR="00A810D3">
        <w:rPr>
          <w:rFonts w:ascii="Times New Roman" w:hAnsi="Times New Roman" w:cs="Times New Roman"/>
          <w:noProof/>
          <w:sz w:val="24"/>
          <w:szCs w:val="24"/>
        </w:rPr>
        <w:t>3</w:t>
      </w:r>
    </w:p>
    <w:p w:rsidR="002161FB" w:rsidRPr="00CC2AB5" w:rsidRDefault="00200387" w:rsidP="002161FB">
      <w:pPr>
        <w:pStyle w:val="T3"/>
        <w:tabs>
          <w:tab w:val="right" w:leader="dot" w:pos="13994"/>
        </w:tabs>
        <w:rPr>
          <w:rFonts w:ascii="Times New Roman" w:eastAsiaTheme="minorEastAsia" w:hAnsi="Times New Roman" w:cs="Times New Roman"/>
          <w:noProof/>
          <w:sz w:val="24"/>
          <w:szCs w:val="24"/>
          <w:lang w:eastAsia="tr-TR"/>
        </w:rPr>
      </w:pPr>
      <w:hyperlink w:anchor="_Toc519180618" w:history="1">
        <w:r w:rsidR="002161FB" w:rsidRPr="00CC2AB5">
          <w:rPr>
            <w:rStyle w:val="Kpr"/>
            <w:rFonts w:ascii="Times New Roman" w:hAnsi="Times New Roman" w:cs="Times New Roman"/>
            <w:noProof/>
          </w:rPr>
          <w:t>Ek-2: Nükleer Tıp</w:t>
        </w:r>
        <w:r w:rsidR="001206A0">
          <w:rPr>
            <w:rStyle w:val="Kpr"/>
            <w:rFonts w:ascii="Times New Roman" w:hAnsi="Times New Roman" w:cs="Times New Roman"/>
            <w:noProof/>
          </w:rPr>
          <w:t xml:space="preserve"> Çekim</w:t>
        </w:r>
        <w:r w:rsidR="002161FB" w:rsidRPr="00CC2AB5">
          <w:rPr>
            <w:rStyle w:val="Kpr"/>
            <w:rFonts w:ascii="Times New Roman" w:hAnsi="Times New Roman" w:cs="Times New Roman"/>
            <w:noProof/>
          </w:rPr>
          <w:t xml:space="preserve"> </w:t>
        </w:r>
        <w:r w:rsidR="001206A0">
          <w:rPr>
            <w:rStyle w:val="Kpr"/>
            <w:rFonts w:ascii="Times New Roman" w:hAnsi="Times New Roman" w:cs="Times New Roman"/>
            <w:noProof/>
          </w:rPr>
          <w:t>Kalitesi</w:t>
        </w:r>
        <w:r w:rsidR="002161FB" w:rsidRPr="00CC2AB5">
          <w:rPr>
            <w:rStyle w:val="Kpr"/>
            <w:rFonts w:ascii="Times New Roman" w:hAnsi="Times New Roman" w:cs="Times New Roman"/>
            <w:noProof/>
          </w:rPr>
          <w:t xml:space="preserve"> Değerlendirme </w:t>
        </w:r>
        <w:r w:rsidR="001936CD">
          <w:rPr>
            <w:rStyle w:val="Kpr"/>
            <w:rFonts w:ascii="Times New Roman" w:hAnsi="Times New Roman" w:cs="Times New Roman"/>
            <w:noProof/>
          </w:rPr>
          <w:t xml:space="preserve">Denetim </w:t>
        </w:r>
        <w:r w:rsidR="002161FB" w:rsidRPr="00CC2AB5">
          <w:rPr>
            <w:rStyle w:val="Kpr"/>
            <w:rFonts w:ascii="Times New Roman" w:hAnsi="Times New Roman" w:cs="Times New Roman"/>
            <w:noProof/>
          </w:rPr>
          <w:t>Form</w:t>
        </w:r>
        <w:r w:rsidR="001936CD">
          <w:rPr>
            <w:rStyle w:val="Kpr"/>
            <w:rFonts w:ascii="Times New Roman" w:hAnsi="Times New Roman" w:cs="Times New Roman"/>
            <w:noProof/>
          </w:rPr>
          <w:t>u</w:t>
        </w:r>
        <w:r w:rsidR="002161FB" w:rsidRPr="00CC2AB5">
          <w:rPr>
            <w:rStyle w:val="Kpr"/>
            <w:rFonts w:ascii="Times New Roman" w:hAnsi="Times New Roman" w:cs="Times New Roman"/>
            <w:noProof/>
          </w:rPr>
          <w:t xml:space="preserve"> Listesi</w:t>
        </w:r>
        <w:r w:rsidR="002161FB" w:rsidRPr="00CC2AB5">
          <w:rPr>
            <w:rFonts w:ascii="Times New Roman" w:hAnsi="Times New Roman" w:cs="Times New Roman"/>
            <w:noProof/>
            <w:webHidden/>
            <w:sz w:val="24"/>
            <w:szCs w:val="24"/>
          </w:rPr>
          <w:tab/>
        </w:r>
      </w:hyperlink>
      <w:r w:rsidR="00A810D3">
        <w:rPr>
          <w:rFonts w:ascii="Times New Roman" w:hAnsi="Times New Roman" w:cs="Times New Roman"/>
          <w:noProof/>
          <w:sz w:val="24"/>
          <w:szCs w:val="24"/>
        </w:rPr>
        <w:t>4</w:t>
      </w:r>
    </w:p>
    <w:p w:rsidR="002161FB" w:rsidRPr="00CC2AB5" w:rsidRDefault="00200387" w:rsidP="002161FB">
      <w:pPr>
        <w:pStyle w:val="T3"/>
        <w:tabs>
          <w:tab w:val="right" w:leader="dot" w:pos="13994"/>
        </w:tabs>
        <w:rPr>
          <w:rStyle w:val="Kpr"/>
          <w:rFonts w:ascii="Times New Roman" w:hAnsi="Times New Roman" w:cs="Times New Roman"/>
          <w:noProof/>
        </w:rPr>
      </w:pPr>
      <w:hyperlink w:anchor="_Toc519180619" w:history="1">
        <w:r w:rsidR="002161FB" w:rsidRPr="00CC2AB5">
          <w:rPr>
            <w:rStyle w:val="Kpr"/>
            <w:rFonts w:ascii="Times New Roman" w:hAnsi="Times New Roman" w:cs="Times New Roman"/>
            <w:noProof/>
          </w:rPr>
          <w:t>Ek-3: Nükleer Tıp</w:t>
        </w:r>
        <w:r w:rsidR="001206A0">
          <w:rPr>
            <w:rStyle w:val="Kpr"/>
            <w:rFonts w:ascii="Times New Roman" w:hAnsi="Times New Roman" w:cs="Times New Roman"/>
            <w:noProof/>
          </w:rPr>
          <w:t xml:space="preserve"> Çekim Kalitesi</w:t>
        </w:r>
        <w:r w:rsidR="002161FB" w:rsidRPr="00CC2AB5">
          <w:rPr>
            <w:rStyle w:val="Kpr"/>
            <w:rFonts w:ascii="Times New Roman" w:hAnsi="Times New Roman" w:cs="Times New Roman"/>
            <w:noProof/>
          </w:rPr>
          <w:t xml:space="preserve"> Değerlendirme </w:t>
        </w:r>
        <w:r w:rsidR="001936CD">
          <w:rPr>
            <w:rStyle w:val="Kpr"/>
            <w:rFonts w:ascii="Times New Roman" w:hAnsi="Times New Roman" w:cs="Times New Roman"/>
            <w:noProof/>
          </w:rPr>
          <w:t xml:space="preserve">Denetim </w:t>
        </w:r>
        <w:r w:rsidR="002161FB" w:rsidRPr="00CC2AB5">
          <w:rPr>
            <w:rStyle w:val="Kpr"/>
            <w:rFonts w:ascii="Times New Roman" w:hAnsi="Times New Roman" w:cs="Times New Roman"/>
            <w:noProof/>
          </w:rPr>
          <w:t>Formları</w:t>
        </w:r>
        <w:r w:rsidR="002161FB" w:rsidRPr="00CC2AB5">
          <w:rPr>
            <w:rFonts w:ascii="Times New Roman" w:hAnsi="Times New Roman" w:cs="Times New Roman"/>
            <w:noProof/>
            <w:webHidden/>
            <w:sz w:val="24"/>
            <w:szCs w:val="24"/>
          </w:rPr>
          <w:tab/>
        </w:r>
      </w:hyperlink>
      <w:r w:rsidR="00A810D3">
        <w:rPr>
          <w:rFonts w:ascii="Times New Roman" w:hAnsi="Times New Roman" w:cs="Times New Roman"/>
          <w:noProof/>
          <w:sz w:val="24"/>
          <w:szCs w:val="24"/>
        </w:rPr>
        <w:t>5</w:t>
      </w:r>
    </w:p>
    <w:p w:rsidR="002161FB" w:rsidRPr="00A810D3" w:rsidRDefault="00200387" w:rsidP="002161FB">
      <w:pPr>
        <w:pStyle w:val="T2"/>
        <w:rPr>
          <w:rFonts w:eastAsiaTheme="minorEastAsia"/>
          <w:b/>
          <w:bCs/>
          <w:noProof/>
        </w:rPr>
      </w:pPr>
      <w:hyperlink w:anchor="_Toc519180616" w:history="1">
        <w:r w:rsidR="002161FB" w:rsidRPr="00CC2AB5">
          <w:rPr>
            <w:rStyle w:val="Kpr"/>
            <w:noProof/>
          </w:rPr>
          <w:t>KAYNAKLAR</w:t>
        </w:r>
        <w:r w:rsidR="002161FB" w:rsidRPr="00CC2AB5">
          <w:rPr>
            <w:noProof/>
            <w:webHidden/>
          </w:rPr>
          <w:tab/>
        </w:r>
      </w:hyperlink>
      <w:r w:rsidR="00A810D3" w:rsidRPr="00A810D3">
        <w:rPr>
          <w:rStyle w:val="Kpr"/>
          <w:noProof/>
          <w:color w:val="auto"/>
          <w:u w:val="none"/>
        </w:rPr>
        <w:t>15</w:t>
      </w:r>
    </w:p>
    <w:p w:rsidR="002161FB" w:rsidRPr="00CC2AB5" w:rsidRDefault="002161FB" w:rsidP="002161FB">
      <w:pPr>
        <w:rPr>
          <w:rFonts w:ascii="Times New Roman" w:hAnsi="Times New Roman" w:cs="Times New Roman"/>
        </w:rPr>
      </w:pPr>
    </w:p>
    <w:p w:rsidR="002161FB" w:rsidRPr="00CC2AB5" w:rsidRDefault="002161FB" w:rsidP="002161FB">
      <w:pPr>
        <w:pStyle w:val="T3"/>
        <w:tabs>
          <w:tab w:val="right" w:leader="dot" w:pos="13994"/>
        </w:tabs>
        <w:rPr>
          <w:rFonts w:ascii="Times New Roman" w:eastAsiaTheme="minorEastAsia" w:hAnsi="Times New Roman" w:cs="Times New Roman"/>
          <w:noProof/>
          <w:sz w:val="22"/>
          <w:szCs w:val="22"/>
          <w:lang w:eastAsia="tr-TR"/>
        </w:rPr>
      </w:pPr>
    </w:p>
    <w:p w:rsidR="002161FB" w:rsidRPr="00CC2AB5" w:rsidRDefault="002161FB" w:rsidP="002161FB">
      <w:pPr>
        <w:jc w:val="center"/>
        <w:rPr>
          <w:rFonts w:ascii="Times New Roman" w:hAnsi="Times New Roman" w:cs="Times New Roman"/>
          <w:b/>
          <w:sz w:val="96"/>
          <w:szCs w:val="96"/>
        </w:rPr>
        <w:sectPr w:rsidR="002161FB" w:rsidRPr="00CC2AB5" w:rsidSect="009211D7">
          <w:pgSz w:w="16838" w:h="11906" w:orient="landscape"/>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pgNumType w:fmt="lowerRoman" w:start="1"/>
          <w:cols w:space="708"/>
          <w:titlePg/>
          <w:docGrid w:linePitch="360"/>
        </w:sectPr>
      </w:pPr>
      <w:r w:rsidRPr="00CC2AB5">
        <w:rPr>
          <w:rFonts w:ascii="Times New Roman" w:eastAsia="Times New Roman" w:hAnsi="Times New Roman" w:cs="Times New Roman"/>
          <w:b/>
          <w:bCs/>
          <w:color w:val="000000"/>
          <w:sz w:val="96"/>
          <w:szCs w:val="24"/>
          <w:lang w:eastAsia="tr-TR"/>
        </w:rPr>
        <w:fldChar w:fldCharType="end"/>
      </w:r>
    </w:p>
    <w:p w:rsidR="00BB6BEE" w:rsidRPr="00D86A97" w:rsidRDefault="00BB6BEE" w:rsidP="00BB6BEE">
      <w:pPr>
        <w:pStyle w:val="Balk2"/>
        <w:keepNext/>
        <w:numPr>
          <w:ilvl w:val="1"/>
          <w:numId w:val="1"/>
        </w:numPr>
        <w:spacing w:before="240" w:beforeAutospacing="0" w:after="60" w:afterAutospacing="0"/>
        <w:rPr>
          <w:i/>
        </w:rPr>
      </w:pPr>
      <w:bookmarkStart w:id="1" w:name="_Toc525647007"/>
      <w:r w:rsidRPr="00D86A97">
        <w:lastRenderedPageBreak/>
        <w:t>1. Amaç</w:t>
      </w:r>
      <w:bookmarkEnd w:id="1"/>
    </w:p>
    <w:p w:rsidR="00107AE6" w:rsidRPr="00107AE6" w:rsidRDefault="00107AE6" w:rsidP="00107AE6">
      <w:pPr>
        <w:shd w:val="clear" w:color="auto" w:fill="FFFFFF"/>
        <w:spacing w:after="0" w:line="240" w:lineRule="auto"/>
        <w:ind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Bu prosedür,  nükleer tıp hizmetlerinde </w:t>
      </w:r>
      <w:r w:rsidRPr="00107AE6">
        <w:rPr>
          <w:rFonts w:ascii="Times New Roman" w:eastAsia="Times New Roman" w:hAnsi="Times New Roman" w:cs="Times New Roman"/>
          <w:bCs/>
          <w:sz w:val="24"/>
          <w:szCs w:val="24"/>
          <w:lang w:eastAsia="tr-TR"/>
        </w:rPr>
        <w:t>kaliteli görüntü çıktısı, görüntü kontrolü, kontrol sonrasında eksikliklerin belirlenmesi ve düzeltilmesini sağlamak amaçları ile hazırlanmıştır</w:t>
      </w:r>
      <w:r>
        <w:rPr>
          <w:rFonts w:ascii="Times New Roman" w:eastAsia="Times New Roman" w:hAnsi="Times New Roman" w:cs="Times New Roman"/>
          <w:bCs/>
          <w:sz w:val="24"/>
          <w:szCs w:val="24"/>
          <w:lang w:eastAsia="tr-TR"/>
        </w:rPr>
        <w:t>.</w:t>
      </w:r>
    </w:p>
    <w:p w:rsidR="00BB6BEE" w:rsidRPr="00CC2AB5" w:rsidRDefault="00BB6BEE" w:rsidP="00107AE6">
      <w:pPr>
        <w:pStyle w:val="Balk2"/>
        <w:keepNext/>
        <w:spacing w:before="240" w:beforeAutospacing="0" w:after="60" w:afterAutospacing="0"/>
        <w:rPr>
          <w:i/>
          <w:szCs w:val="24"/>
        </w:rPr>
      </w:pPr>
      <w:bookmarkStart w:id="2" w:name="_Toc525647008"/>
      <w:r w:rsidRPr="00CC2AB5">
        <w:rPr>
          <w:szCs w:val="24"/>
        </w:rPr>
        <w:t>2. Kapsam</w:t>
      </w:r>
      <w:bookmarkEnd w:id="2"/>
    </w:p>
    <w:p w:rsidR="008379C6" w:rsidRPr="00CC2AB5" w:rsidRDefault="00BB6BEE" w:rsidP="008379C6">
      <w:pPr>
        <w:shd w:val="clear" w:color="auto" w:fill="FFFFFF"/>
        <w:spacing w:after="0" w:line="360" w:lineRule="auto"/>
        <w:ind w:firstLine="708"/>
        <w:jc w:val="both"/>
        <w:rPr>
          <w:rFonts w:ascii="Times New Roman" w:eastAsia="Times New Roman" w:hAnsi="Times New Roman" w:cs="Times New Roman"/>
          <w:bCs/>
          <w:color w:val="000000"/>
          <w:sz w:val="24"/>
          <w:szCs w:val="24"/>
          <w:lang w:eastAsia="tr-TR"/>
        </w:rPr>
      </w:pPr>
      <w:r w:rsidRPr="00CC2AB5">
        <w:rPr>
          <w:rFonts w:ascii="Times New Roman" w:eastAsia="Times New Roman" w:hAnsi="Times New Roman" w:cs="Times New Roman"/>
          <w:bCs/>
          <w:color w:val="000000"/>
          <w:sz w:val="24"/>
          <w:szCs w:val="24"/>
          <w:lang w:eastAsia="tr-TR"/>
        </w:rPr>
        <w:t xml:space="preserve">İlgili prosedür, </w:t>
      </w:r>
      <w:r w:rsidR="008379C6" w:rsidRPr="00CC2AB5">
        <w:rPr>
          <w:rFonts w:ascii="Times New Roman" w:eastAsia="Times New Roman" w:hAnsi="Times New Roman" w:cs="Times New Roman"/>
          <w:bCs/>
          <w:color w:val="000000"/>
          <w:sz w:val="24"/>
          <w:szCs w:val="24"/>
          <w:lang w:eastAsia="tr-TR"/>
        </w:rPr>
        <w:t>nükleer tıp</w:t>
      </w:r>
      <w:r w:rsidRPr="00CC2AB5">
        <w:rPr>
          <w:rFonts w:ascii="Times New Roman" w:eastAsia="Times New Roman" w:hAnsi="Times New Roman" w:cs="Times New Roman"/>
          <w:bCs/>
          <w:color w:val="000000"/>
          <w:sz w:val="24"/>
          <w:szCs w:val="24"/>
          <w:lang w:eastAsia="tr-TR"/>
        </w:rPr>
        <w:t xml:space="preserve"> hizmeti sunan tüm sağlık hizmet sunucularını kapsar.</w:t>
      </w:r>
      <w:bookmarkStart w:id="3" w:name="_Toc525647009"/>
    </w:p>
    <w:p w:rsidR="00BB6BEE" w:rsidRPr="00CC2AB5" w:rsidRDefault="00BB6BEE" w:rsidP="008379C6">
      <w:pPr>
        <w:shd w:val="clear" w:color="auto" w:fill="FFFFFF"/>
        <w:spacing w:after="0" w:line="360" w:lineRule="auto"/>
        <w:jc w:val="both"/>
        <w:rPr>
          <w:rFonts w:ascii="Times New Roman" w:hAnsi="Times New Roman" w:cs="Times New Roman"/>
          <w:b/>
          <w:i/>
          <w:sz w:val="24"/>
          <w:lang w:eastAsia="tr-TR"/>
        </w:rPr>
      </w:pPr>
      <w:r w:rsidRPr="00CC2AB5">
        <w:rPr>
          <w:rFonts w:ascii="Times New Roman" w:hAnsi="Times New Roman" w:cs="Times New Roman"/>
          <w:b/>
          <w:sz w:val="24"/>
          <w:lang w:eastAsia="tr-TR"/>
        </w:rPr>
        <w:t>3. Tanımlar</w:t>
      </w:r>
      <w:bookmarkEnd w:id="3"/>
    </w:p>
    <w:p w:rsidR="00BB6BEE" w:rsidRPr="00CC2AB5" w:rsidRDefault="008379C6" w:rsidP="00BB6BEE">
      <w:pPr>
        <w:pStyle w:val="ListeParagraf"/>
        <w:numPr>
          <w:ilvl w:val="1"/>
          <w:numId w:val="2"/>
        </w:numPr>
        <w:shd w:val="clear" w:color="auto" w:fill="FFFFFF"/>
        <w:spacing w:after="0" w:line="360" w:lineRule="auto"/>
        <w:jc w:val="both"/>
        <w:rPr>
          <w:rFonts w:ascii="Times New Roman" w:eastAsia="Times New Roman" w:hAnsi="Times New Roman" w:cs="Times New Roman"/>
          <w:bCs/>
          <w:color w:val="000000"/>
          <w:sz w:val="24"/>
          <w:szCs w:val="24"/>
          <w:lang w:eastAsia="tr-TR"/>
        </w:rPr>
      </w:pPr>
      <w:bookmarkStart w:id="4" w:name="_Toc525647010"/>
      <w:r w:rsidRPr="00CC2AB5">
        <w:rPr>
          <w:rStyle w:val="Balk3Char"/>
          <w:rFonts w:ascii="Times New Roman" w:eastAsiaTheme="minorHAnsi" w:hAnsi="Times New Roman"/>
          <w:sz w:val="24"/>
          <w:szCs w:val="24"/>
        </w:rPr>
        <w:t xml:space="preserve"> Nükleer Tıp</w:t>
      </w:r>
      <w:r w:rsidR="00BB6BEE" w:rsidRPr="00CC2AB5">
        <w:rPr>
          <w:rStyle w:val="Balk3Char"/>
          <w:rFonts w:ascii="Times New Roman" w:eastAsiaTheme="minorHAnsi" w:hAnsi="Times New Roman"/>
          <w:sz w:val="24"/>
          <w:szCs w:val="24"/>
        </w:rPr>
        <w:t xml:space="preserve"> İç Denetim</w:t>
      </w:r>
      <w:r w:rsidRPr="00CC2AB5">
        <w:rPr>
          <w:rStyle w:val="Balk3Char"/>
          <w:rFonts w:ascii="Times New Roman" w:eastAsiaTheme="minorHAnsi" w:hAnsi="Times New Roman"/>
          <w:sz w:val="24"/>
          <w:szCs w:val="24"/>
        </w:rPr>
        <w:t>i</w:t>
      </w:r>
      <w:r w:rsidR="00BB6BEE" w:rsidRPr="00CC2AB5">
        <w:rPr>
          <w:rStyle w:val="Balk3Char"/>
          <w:rFonts w:ascii="Times New Roman" w:eastAsiaTheme="minorHAnsi" w:hAnsi="Times New Roman"/>
          <w:sz w:val="24"/>
          <w:szCs w:val="24"/>
        </w:rPr>
        <w:t>:</w:t>
      </w:r>
      <w:bookmarkEnd w:id="4"/>
      <w:r w:rsidR="00BB6BEE" w:rsidRPr="00CC2AB5">
        <w:rPr>
          <w:rStyle w:val="Balk3Char"/>
          <w:rFonts w:ascii="Times New Roman" w:eastAsiaTheme="minorHAnsi" w:hAnsi="Times New Roman"/>
          <w:sz w:val="24"/>
          <w:szCs w:val="24"/>
        </w:rPr>
        <w:t xml:space="preserve"> </w:t>
      </w:r>
      <w:r w:rsidR="00BB6BEE" w:rsidRPr="00CC2AB5">
        <w:rPr>
          <w:rFonts w:ascii="Times New Roman" w:eastAsia="Times New Roman" w:hAnsi="Times New Roman" w:cs="Times New Roman"/>
          <w:bCs/>
          <w:color w:val="000000"/>
          <w:sz w:val="24"/>
          <w:szCs w:val="24"/>
          <w:lang w:eastAsia="tr-TR"/>
        </w:rPr>
        <w:t xml:space="preserve">Sağlık hizmet sunucularında görevli </w:t>
      </w:r>
      <w:r w:rsidRPr="00CC2AB5">
        <w:rPr>
          <w:rFonts w:ascii="Times New Roman" w:eastAsia="Times New Roman" w:hAnsi="Times New Roman" w:cs="Times New Roman"/>
          <w:bCs/>
          <w:color w:val="000000"/>
          <w:sz w:val="24"/>
          <w:szCs w:val="24"/>
          <w:lang w:eastAsia="tr-TR"/>
        </w:rPr>
        <w:t>nükleer tıp</w:t>
      </w:r>
      <w:r w:rsidR="00BB6BEE" w:rsidRPr="00CC2AB5">
        <w:rPr>
          <w:rFonts w:ascii="Times New Roman" w:eastAsia="Times New Roman" w:hAnsi="Times New Roman" w:cs="Times New Roman"/>
          <w:bCs/>
          <w:color w:val="000000"/>
          <w:sz w:val="24"/>
          <w:szCs w:val="24"/>
          <w:lang w:eastAsia="tr-TR"/>
        </w:rPr>
        <w:t xml:space="preserve"> uzmanları tarafından 6 ayda bir olmak üzere, kurumun/kuruluşun kendi </w:t>
      </w:r>
      <w:r w:rsidRPr="00CC2AB5">
        <w:rPr>
          <w:rFonts w:ascii="Times New Roman" w:eastAsia="Times New Roman" w:hAnsi="Times New Roman" w:cs="Times New Roman"/>
          <w:bCs/>
          <w:color w:val="000000"/>
          <w:sz w:val="24"/>
          <w:szCs w:val="24"/>
          <w:lang w:eastAsia="tr-TR"/>
        </w:rPr>
        <w:t>nükleer tıp</w:t>
      </w:r>
      <w:r w:rsidR="00BB6BEE" w:rsidRPr="00CC2AB5">
        <w:rPr>
          <w:rFonts w:ascii="Times New Roman" w:eastAsia="Times New Roman" w:hAnsi="Times New Roman" w:cs="Times New Roman"/>
          <w:bCs/>
          <w:color w:val="000000"/>
          <w:sz w:val="24"/>
          <w:szCs w:val="24"/>
          <w:lang w:eastAsia="tr-TR"/>
        </w:rPr>
        <w:t xml:space="preserve"> hizmeti veya hizmet satın alımı yoluyla elde edilen </w:t>
      </w:r>
      <w:r w:rsidR="009D6EC3" w:rsidRPr="00CC2AB5">
        <w:rPr>
          <w:rFonts w:ascii="Times New Roman" w:eastAsia="Times New Roman" w:hAnsi="Times New Roman" w:cs="Times New Roman"/>
          <w:bCs/>
          <w:color w:val="000000"/>
          <w:sz w:val="24"/>
          <w:szCs w:val="24"/>
          <w:lang w:eastAsia="tr-TR"/>
        </w:rPr>
        <w:t xml:space="preserve">nükleer tıp </w:t>
      </w:r>
      <w:r w:rsidR="00BB6BEE" w:rsidRPr="00CC2AB5">
        <w:rPr>
          <w:rFonts w:ascii="Times New Roman" w:eastAsia="Times New Roman" w:hAnsi="Times New Roman" w:cs="Times New Roman"/>
          <w:bCs/>
          <w:color w:val="000000"/>
          <w:sz w:val="24"/>
          <w:szCs w:val="24"/>
          <w:lang w:eastAsia="tr-TR"/>
        </w:rPr>
        <w:t>görüntülerin</w:t>
      </w:r>
      <w:r w:rsidR="009D6EC3" w:rsidRPr="00CC2AB5">
        <w:rPr>
          <w:rFonts w:ascii="Times New Roman" w:eastAsia="Times New Roman" w:hAnsi="Times New Roman" w:cs="Times New Roman"/>
          <w:bCs/>
          <w:color w:val="000000"/>
          <w:sz w:val="24"/>
          <w:szCs w:val="24"/>
          <w:lang w:eastAsia="tr-TR"/>
        </w:rPr>
        <w:t>in</w:t>
      </w:r>
      <w:r w:rsidR="00BB6BEE" w:rsidRPr="00CC2AB5">
        <w:rPr>
          <w:rFonts w:ascii="Times New Roman" w:eastAsia="Times New Roman" w:hAnsi="Times New Roman" w:cs="Times New Roman"/>
          <w:bCs/>
          <w:color w:val="000000"/>
          <w:sz w:val="24"/>
          <w:szCs w:val="24"/>
          <w:lang w:eastAsia="tr-TR"/>
        </w:rPr>
        <w:t xml:space="preserve"> kalite açısından değerlendirilmesidir. </w:t>
      </w:r>
    </w:p>
    <w:p w:rsidR="00BB6BEE" w:rsidRPr="00CC2AB5" w:rsidRDefault="008379C6" w:rsidP="00BB6BEE">
      <w:pPr>
        <w:pStyle w:val="ListeParagraf"/>
        <w:numPr>
          <w:ilvl w:val="1"/>
          <w:numId w:val="2"/>
        </w:numPr>
        <w:shd w:val="clear" w:color="auto" w:fill="FFFFFF"/>
        <w:spacing w:after="0" w:line="360" w:lineRule="auto"/>
        <w:jc w:val="both"/>
        <w:rPr>
          <w:rFonts w:ascii="Times New Roman" w:eastAsia="Times New Roman" w:hAnsi="Times New Roman" w:cs="Times New Roman"/>
          <w:bCs/>
          <w:color w:val="000000"/>
          <w:sz w:val="24"/>
          <w:szCs w:val="24"/>
          <w:lang w:eastAsia="tr-TR"/>
        </w:rPr>
      </w:pPr>
      <w:bookmarkStart w:id="5" w:name="_Toc525647011"/>
      <w:r w:rsidRPr="00CC2AB5">
        <w:rPr>
          <w:rStyle w:val="Balk3Char"/>
          <w:rFonts w:ascii="Times New Roman" w:eastAsiaTheme="minorHAnsi" w:hAnsi="Times New Roman"/>
          <w:sz w:val="24"/>
          <w:szCs w:val="24"/>
        </w:rPr>
        <w:t xml:space="preserve"> Nükleer Tıp</w:t>
      </w:r>
      <w:r w:rsidR="00BB6BEE" w:rsidRPr="00CC2AB5">
        <w:rPr>
          <w:rStyle w:val="Balk3Char"/>
          <w:rFonts w:ascii="Times New Roman" w:eastAsiaTheme="minorHAnsi" w:hAnsi="Times New Roman"/>
          <w:sz w:val="24"/>
          <w:szCs w:val="24"/>
        </w:rPr>
        <w:t xml:space="preserve"> Dış Denetim</w:t>
      </w:r>
      <w:r w:rsidRPr="00CC2AB5">
        <w:rPr>
          <w:rStyle w:val="Balk3Char"/>
          <w:rFonts w:ascii="Times New Roman" w:eastAsiaTheme="minorHAnsi" w:hAnsi="Times New Roman"/>
          <w:sz w:val="24"/>
          <w:szCs w:val="24"/>
        </w:rPr>
        <w:t>i</w:t>
      </w:r>
      <w:r w:rsidR="00BB6BEE" w:rsidRPr="00CC2AB5">
        <w:rPr>
          <w:rStyle w:val="Balk3Char"/>
          <w:rFonts w:ascii="Times New Roman" w:eastAsiaTheme="minorHAnsi" w:hAnsi="Times New Roman"/>
          <w:sz w:val="24"/>
          <w:szCs w:val="24"/>
        </w:rPr>
        <w:t>:</w:t>
      </w:r>
      <w:bookmarkEnd w:id="5"/>
      <w:r w:rsidR="00BB6BEE" w:rsidRPr="00CC2AB5">
        <w:rPr>
          <w:rStyle w:val="Balk3Char"/>
          <w:rFonts w:ascii="Times New Roman" w:eastAsiaTheme="minorHAnsi" w:hAnsi="Times New Roman"/>
          <w:sz w:val="24"/>
          <w:szCs w:val="24"/>
        </w:rPr>
        <w:t xml:space="preserve"> </w:t>
      </w:r>
      <w:r w:rsidR="00BB6BEE" w:rsidRPr="00CC2AB5">
        <w:rPr>
          <w:rFonts w:ascii="Times New Roman" w:eastAsia="Times New Roman" w:hAnsi="Times New Roman" w:cs="Times New Roman"/>
          <w:bCs/>
          <w:color w:val="000000"/>
          <w:sz w:val="24"/>
          <w:szCs w:val="24"/>
          <w:lang w:eastAsia="tr-TR"/>
        </w:rPr>
        <w:t xml:space="preserve">Bakanlıkça görevlendirilen en az iki </w:t>
      </w:r>
      <w:r w:rsidR="009D6EC3" w:rsidRPr="00CC2AB5">
        <w:rPr>
          <w:rFonts w:ascii="Times New Roman" w:eastAsia="Times New Roman" w:hAnsi="Times New Roman" w:cs="Times New Roman"/>
          <w:bCs/>
          <w:color w:val="000000"/>
          <w:sz w:val="24"/>
          <w:szCs w:val="24"/>
          <w:lang w:eastAsia="tr-TR"/>
        </w:rPr>
        <w:t>nükleer tıp</w:t>
      </w:r>
      <w:r w:rsidR="00BB6BEE" w:rsidRPr="00CC2AB5">
        <w:rPr>
          <w:rFonts w:ascii="Times New Roman" w:eastAsia="Times New Roman" w:hAnsi="Times New Roman" w:cs="Times New Roman"/>
          <w:bCs/>
          <w:color w:val="000000"/>
          <w:sz w:val="24"/>
          <w:szCs w:val="24"/>
          <w:lang w:eastAsia="tr-TR"/>
        </w:rPr>
        <w:t xml:space="preserve"> uzmanı ile İl Sağlık Müdürlüğü personeli tarafından, 12 ayda bir olmak üzere ilgili sağlık hizmet sunucusunda yapılan değerlendirmedir. </w:t>
      </w:r>
    </w:p>
    <w:p w:rsidR="00BB6BEE" w:rsidRPr="00CC2AB5" w:rsidRDefault="008379C6" w:rsidP="00BB6BEE">
      <w:pPr>
        <w:pStyle w:val="ListeParagraf"/>
        <w:numPr>
          <w:ilvl w:val="1"/>
          <w:numId w:val="2"/>
        </w:numPr>
        <w:shd w:val="clear" w:color="auto" w:fill="FFFFFF"/>
        <w:spacing w:after="0" w:line="360" w:lineRule="auto"/>
        <w:jc w:val="both"/>
        <w:rPr>
          <w:rFonts w:ascii="Times New Roman" w:eastAsia="Times New Roman" w:hAnsi="Times New Roman" w:cs="Times New Roman"/>
          <w:bCs/>
          <w:color w:val="000000"/>
          <w:sz w:val="24"/>
          <w:szCs w:val="24"/>
          <w:lang w:eastAsia="tr-TR"/>
        </w:rPr>
      </w:pPr>
      <w:bookmarkStart w:id="6" w:name="_Toc525647012"/>
      <w:r w:rsidRPr="00CC2AB5">
        <w:rPr>
          <w:rStyle w:val="Balk3Char"/>
          <w:rFonts w:ascii="Times New Roman" w:eastAsiaTheme="minorHAnsi" w:hAnsi="Times New Roman"/>
          <w:sz w:val="24"/>
          <w:szCs w:val="24"/>
        </w:rPr>
        <w:t xml:space="preserve"> </w:t>
      </w:r>
      <w:r w:rsidR="009D6EC3" w:rsidRPr="00CC2AB5">
        <w:rPr>
          <w:rStyle w:val="Balk3Char"/>
          <w:rFonts w:ascii="Times New Roman" w:eastAsiaTheme="minorHAnsi" w:hAnsi="Times New Roman"/>
          <w:sz w:val="24"/>
          <w:szCs w:val="24"/>
        </w:rPr>
        <w:t>Nükleer Tıp</w:t>
      </w:r>
      <w:r w:rsidR="00BB6BEE" w:rsidRPr="00CC2AB5">
        <w:rPr>
          <w:rStyle w:val="Balk3Char"/>
          <w:rFonts w:ascii="Times New Roman" w:eastAsiaTheme="minorHAnsi" w:hAnsi="Times New Roman"/>
          <w:sz w:val="24"/>
          <w:szCs w:val="24"/>
        </w:rPr>
        <w:t xml:space="preserve"> </w:t>
      </w:r>
      <w:r w:rsidR="00E22168">
        <w:rPr>
          <w:rStyle w:val="Balk3Char"/>
          <w:rFonts w:ascii="Times New Roman" w:eastAsiaTheme="minorHAnsi" w:hAnsi="Times New Roman"/>
          <w:sz w:val="24"/>
          <w:szCs w:val="24"/>
        </w:rPr>
        <w:t>Çekim Kalitesi</w:t>
      </w:r>
      <w:r w:rsidR="00E22168" w:rsidRPr="00CC2AB5">
        <w:rPr>
          <w:rStyle w:val="Balk3Char"/>
          <w:rFonts w:ascii="Times New Roman" w:eastAsiaTheme="minorHAnsi" w:hAnsi="Times New Roman"/>
          <w:sz w:val="24"/>
          <w:szCs w:val="24"/>
        </w:rPr>
        <w:t xml:space="preserve"> </w:t>
      </w:r>
      <w:r w:rsidR="00BB6BEE" w:rsidRPr="00CC2AB5">
        <w:rPr>
          <w:rStyle w:val="Balk3Char"/>
          <w:rFonts w:ascii="Times New Roman" w:eastAsiaTheme="minorHAnsi" w:hAnsi="Times New Roman"/>
          <w:sz w:val="24"/>
          <w:szCs w:val="24"/>
        </w:rPr>
        <w:t xml:space="preserve">Değerlendirme </w:t>
      </w:r>
      <w:r w:rsidR="003D4385">
        <w:rPr>
          <w:rStyle w:val="Balk3Char"/>
          <w:rFonts w:ascii="Times New Roman" w:eastAsiaTheme="minorHAnsi" w:hAnsi="Times New Roman"/>
          <w:sz w:val="24"/>
          <w:szCs w:val="24"/>
        </w:rPr>
        <w:t xml:space="preserve">Denetim </w:t>
      </w:r>
      <w:r w:rsidR="00BB6BEE" w:rsidRPr="00CC2AB5">
        <w:rPr>
          <w:rStyle w:val="Balk3Char"/>
          <w:rFonts w:ascii="Times New Roman" w:eastAsiaTheme="minorHAnsi" w:hAnsi="Times New Roman"/>
          <w:sz w:val="24"/>
          <w:szCs w:val="24"/>
        </w:rPr>
        <w:t>Formu:</w:t>
      </w:r>
      <w:bookmarkEnd w:id="6"/>
      <w:r w:rsidR="00BB6BEE" w:rsidRPr="00CC2AB5">
        <w:rPr>
          <w:rStyle w:val="Balk3Char"/>
          <w:rFonts w:ascii="Times New Roman" w:eastAsiaTheme="minorHAnsi" w:hAnsi="Times New Roman"/>
          <w:sz w:val="24"/>
          <w:szCs w:val="24"/>
        </w:rPr>
        <w:t xml:space="preserve"> </w:t>
      </w:r>
      <w:r w:rsidR="009D6EC3" w:rsidRPr="00CC2AB5">
        <w:rPr>
          <w:rFonts w:ascii="Times New Roman" w:eastAsia="Times New Roman" w:hAnsi="Times New Roman" w:cs="Times New Roman"/>
          <w:bCs/>
          <w:color w:val="000000"/>
          <w:sz w:val="24"/>
          <w:szCs w:val="24"/>
          <w:lang w:eastAsia="tr-TR"/>
        </w:rPr>
        <w:t>Nükleer tıp</w:t>
      </w:r>
      <w:r w:rsidR="00BB6BEE" w:rsidRPr="00CC2AB5">
        <w:rPr>
          <w:rFonts w:ascii="Times New Roman" w:eastAsia="Times New Roman" w:hAnsi="Times New Roman" w:cs="Times New Roman"/>
          <w:bCs/>
          <w:color w:val="000000"/>
          <w:sz w:val="24"/>
          <w:szCs w:val="24"/>
          <w:lang w:eastAsia="tr-TR"/>
        </w:rPr>
        <w:t xml:space="preserve"> </w:t>
      </w:r>
      <w:r w:rsidR="00763858">
        <w:rPr>
          <w:rFonts w:ascii="Times New Roman" w:eastAsia="Times New Roman" w:hAnsi="Times New Roman" w:cs="Times New Roman"/>
          <w:bCs/>
          <w:color w:val="000000"/>
          <w:sz w:val="24"/>
          <w:szCs w:val="24"/>
          <w:lang w:eastAsia="tr-TR"/>
        </w:rPr>
        <w:t>çekim</w:t>
      </w:r>
      <w:r w:rsidR="00BB6BEE" w:rsidRPr="00CC2AB5">
        <w:rPr>
          <w:rFonts w:ascii="Times New Roman" w:eastAsia="Times New Roman" w:hAnsi="Times New Roman" w:cs="Times New Roman"/>
          <w:bCs/>
          <w:color w:val="000000"/>
          <w:sz w:val="24"/>
          <w:szCs w:val="24"/>
          <w:lang w:eastAsia="tr-TR"/>
        </w:rPr>
        <w:t xml:space="preserve"> standartları dikkate alınarak son ürün olan görüntünün kalite açısından değerlendirilmesini hedef alan formdur.</w:t>
      </w:r>
    </w:p>
    <w:p w:rsidR="00FD4A13" w:rsidRPr="001B575A" w:rsidRDefault="00BB6BEE" w:rsidP="00FD4A13">
      <w:pPr>
        <w:pStyle w:val="ListeParagraf"/>
        <w:numPr>
          <w:ilvl w:val="0"/>
          <w:numId w:val="2"/>
        </w:numPr>
        <w:rPr>
          <w:rFonts w:ascii="Times New Roman" w:hAnsi="Times New Roman" w:cs="Times New Roman"/>
          <w:b/>
          <w:sz w:val="24"/>
          <w:szCs w:val="24"/>
          <w:lang w:eastAsia="tr-TR"/>
        </w:rPr>
      </w:pPr>
      <w:bookmarkStart w:id="7" w:name="_Toc525647013"/>
      <w:r w:rsidRPr="001B575A">
        <w:rPr>
          <w:rFonts w:ascii="Times New Roman" w:hAnsi="Times New Roman" w:cs="Times New Roman"/>
          <w:b/>
          <w:sz w:val="24"/>
          <w:szCs w:val="24"/>
          <w:lang w:eastAsia="tr-TR"/>
        </w:rPr>
        <w:t>Kısaltmalar</w:t>
      </w:r>
      <w:bookmarkEnd w:id="7"/>
    </w:p>
    <w:p w:rsidR="00FD4A13" w:rsidRPr="00FD4A13" w:rsidRDefault="00FD4A13" w:rsidP="00FD4A13">
      <w:pPr>
        <w:pStyle w:val="ListeParagraf"/>
        <w:ind w:left="360"/>
        <w:rPr>
          <w:rFonts w:ascii="Times New Roman" w:hAnsi="Times New Roman" w:cs="Times New Roman"/>
          <w:sz w:val="24"/>
          <w:szCs w:val="24"/>
        </w:rPr>
      </w:pPr>
      <w:r w:rsidRPr="00FD4A13">
        <w:rPr>
          <w:rFonts w:ascii="Times New Roman" w:hAnsi="Times New Roman" w:cs="Times New Roman"/>
          <w:sz w:val="24"/>
          <w:szCs w:val="24"/>
        </w:rPr>
        <w:t>DMSA</w:t>
      </w:r>
      <w:r w:rsidRPr="00FD4A13">
        <w:rPr>
          <w:rFonts w:ascii="Times New Roman" w:hAnsi="Times New Roman" w:cs="Times New Roman"/>
          <w:sz w:val="24"/>
          <w:szCs w:val="24"/>
        </w:rPr>
        <w:tab/>
        <w:t xml:space="preserve">: </w:t>
      </w:r>
      <w:r w:rsidRPr="00FD4A13">
        <w:rPr>
          <w:rFonts w:ascii="Times New Roman" w:hAnsi="Times New Roman" w:cs="Times New Roman"/>
          <w:sz w:val="24"/>
          <w:szCs w:val="24"/>
          <w:shd w:val="clear" w:color="auto" w:fill="FFFFFF"/>
        </w:rPr>
        <w:t>Dimercaptosuccinic acid</w:t>
      </w:r>
    </w:p>
    <w:p w:rsidR="00B445FB" w:rsidRDefault="00FD4A13" w:rsidP="00B445FB">
      <w:pPr>
        <w:pStyle w:val="ListeParagraf"/>
        <w:ind w:left="360"/>
        <w:rPr>
          <w:rFonts w:ascii="Times New Roman" w:eastAsia="Calibri" w:hAnsi="Times New Roman" w:cs="Times New Roman"/>
          <w:sz w:val="24"/>
          <w:szCs w:val="24"/>
        </w:rPr>
      </w:pPr>
      <w:r w:rsidRPr="00FD4A13">
        <w:rPr>
          <w:rFonts w:ascii="Times New Roman" w:eastAsia="Calibri" w:hAnsi="Times New Roman" w:cs="Times New Roman"/>
          <w:sz w:val="24"/>
          <w:szCs w:val="24"/>
        </w:rPr>
        <w:t>keV</w:t>
      </w:r>
      <w:r w:rsidR="00B445FB">
        <w:rPr>
          <w:rFonts w:ascii="Times New Roman" w:eastAsia="Calibri" w:hAnsi="Times New Roman" w:cs="Times New Roman"/>
          <w:sz w:val="24"/>
          <w:szCs w:val="24"/>
        </w:rPr>
        <w:tab/>
        <w:t>: Kiloel</w:t>
      </w:r>
      <w:r w:rsidR="00CC5E83">
        <w:rPr>
          <w:rFonts w:ascii="Times New Roman" w:eastAsia="Calibri" w:hAnsi="Times New Roman" w:cs="Times New Roman"/>
          <w:sz w:val="24"/>
          <w:szCs w:val="24"/>
        </w:rPr>
        <w:t>ek</w:t>
      </w:r>
      <w:r w:rsidR="00B445FB">
        <w:rPr>
          <w:rFonts w:ascii="Times New Roman" w:eastAsia="Calibri" w:hAnsi="Times New Roman" w:cs="Times New Roman"/>
          <w:sz w:val="24"/>
          <w:szCs w:val="24"/>
        </w:rPr>
        <w:t>tron volt</w:t>
      </w:r>
    </w:p>
    <w:p w:rsidR="00FD4A13" w:rsidRPr="00B445FB" w:rsidRDefault="00FD4A13" w:rsidP="00B445FB">
      <w:pPr>
        <w:pStyle w:val="ListeParagraf"/>
        <w:ind w:left="360"/>
        <w:rPr>
          <w:rFonts w:ascii="Times New Roman" w:hAnsi="Times New Roman" w:cs="Times New Roman"/>
          <w:b/>
          <w:color w:val="FF0000"/>
          <w:sz w:val="24"/>
          <w:szCs w:val="24"/>
          <w:lang w:eastAsia="tr-TR"/>
        </w:rPr>
      </w:pPr>
      <w:r w:rsidRPr="00B445FB">
        <w:rPr>
          <w:rFonts w:ascii="Times New Roman" w:eastAsia="Times New Roman" w:hAnsi="Times New Roman" w:cs="Times New Roman"/>
          <w:color w:val="000000"/>
          <w:sz w:val="24"/>
          <w:szCs w:val="24"/>
          <w:lang w:eastAsia="tr-TR"/>
        </w:rPr>
        <w:t>k</w:t>
      </w:r>
      <w:r w:rsidR="00B445FB" w:rsidRPr="00B445FB">
        <w:rPr>
          <w:rFonts w:ascii="Times New Roman" w:eastAsia="Times New Roman" w:hAnsi="Times New Roman" w:cs="Times New Roman"/>
          <w:color w:val="000000"/>
          <w:sz w:val="24"/>
          <w:szCs w:val="24"/>
          <w:lang w:eastAsia="tr-TR"/>
        </w:rPr>
        <w:t>g</w:t>
      </w:r>
      <w:r w:rsidR="00B445FB">
        <w:rPr>
          <w:rFonts w:ascii="Times New Roman" w:eastAsia="Times New Roman" w:hAnsi="Times New Roman" w:cs="Times New Roman"/>
          <w:color w:val="000000"/>
          <w:sz w:val="24"/>
          <w:szCs w:val="24"/>
          <w:lang w:eastAsia="tr-TR"/>
        </w:rPr>
        <w:tab/>
        <w:t xml:space="preserve">            : </w:t>
      </w:r>
      <w:r w:rsidR="00B445FB" w:rsidRPr="00B445FB">
        <w:rPr>
          <w:rFonts w:ascii="Times New Roman" w:eastAsia="Times New Roman" w:hAnsi="Times New Roman" w:cs="Times New Roman"/>
          <w:color w:val="000000"/>
          <w:sz w:val="24"/>
          <w:szCs w:val="24"/>
          <w:lang w:eastAsia="tr-TR"/>
        </w:rPr>
        <w:t>Kilogram</w:t>
      </w:r>
      <w:r w:rsidRPr="00B445FB">
        <w:rPr>
          <w:rFonts w:ascii="Times New Roman" w:eastAsia="Times New Roman" w:hAnsi="Times New Roman" w:cs="Times New Roman"/>
          <w:color w:val="000000"/>
          <w:sz w:val="24"/>
          <w:szCs w:val="24"/>
          <w:lang w:eastAsia="tr-TR"/>
        </w:rPr>
        <w:t xml:space="preserve"> </w:t>
      </w:r>
    </w:p>
    <w:p w:rsidR="00FD4A13" w:rsidRPr="00FD4A13" w:rsidRDefault="00B445FB" w:rsidP="00FD4A13">
      <w:pPr>
        <w:pStyle w:val="ListeParagraf"/>
        <w:ind w:left="360"/>
        <w:rPr>
          <w:rFonts w:ascii="Times New Roman" w:eastAsia="Calibri" w:hAnsi="Times New Roman" w:cs="Times New Roman"/>
          <w:sz w:val="24"/>
          <w:szCs w:val="24"/>
        </w:rPr>
      </w:pPr>
      <w:r>
        <w:rPr>
          <w:rFonts w:ascii="Times New Roman" w:eastAsia="Calibri" w:hAnsi="Times New Roman" w:cs="Times New Roman"/>
          <w:sz w:val="24"/>
          <w:szCs w:val="24"/>
        </w:rPr>
        <w:t>mA</w:t>
      </w:r>
      <w:r>
        <w:rPr>
          <w:rFonts w:ascii="Times New Roman" w:eastAsia="Calibri" w:hAnsi="Times New Roman" w:cs="Times New Roman"/>
          <w:sz w:val="24"/>
          <w:szCs w:val="24"/>
        </w:rPr>
        <w:tab/>
        <w:t>: Miliamper</w:t>
      </w:r>
    </w:p>
    <w:p w:rsidR="002A3C48" w:rsidRPr="00FD4A13" w:rsidRDefault="00B445FB" w:rsidP="002A3C48">
      <w:pPr>
        <w:pStyle w:val="ListeParagraf"/>
        <w:ind w:left="36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w:t>
      </w:r>
      <w:r w:rsidR="002A3C48" w:rsidRPr="00FD4A13">
        <w:rPr>
          <w:rFonts w:ascii="Times New Roman" w:eastAsia="Times New Roman" w:hAnsi="Times New Roman" w:cs="Times New Roman"/>
          <w:color w:val="000000"/>
          <w:sz w:val="24"/>
          <w:szCs w:val="24"/>
          <w:lang w:eastAsia="tr-TR"/>
        </w:rPr>
        <w:t>Ci</w:t>
      </w:r>
      <w:r>
        <w:rPr>
          <w:rFonts w:ascii="Times New Roman" w:eastAsia="Times New Roman" w:hAnsi="Times New Roman" w:cs="Times New Roman"/>
          <w:color w:val="000000"/>
          <w:sz w:val="24"/>
          <w:szCs w:val="24"/>
          <w:lang w:eastAsia="tr-TR"/>
        </w:rPr>
        <w:tab/>
        <w:t>: Mili küri</w:t>
      </w:r>
    </w:p>
    <w:p w:rsidR="00FD4A13" w:rsidRPr="00FD4A13" w:rsidRDefault="00FD4A13" w:rsidP="00FD4A13">
      <w:pPr>
        <w:pStyle w:val="ListeParagraf"/>
        <w:ind w:left="360"/>
        <w:rPr>
          <w:rFonts w:ascii="Times New Roman" w:eastAsia="Times New Roman" w:hAnsi="Times New Roman" w:cs="Times New Roman"/>
          <w:color w:val="000000"/>
          <w:sz w:val="24"/>
          <w:szCs w:val="24"/>
          <w:lang w:eastAsia="tr-TR"/>
        </w:rPr>
      </w:pPr>
      <w:r w:rsidRPr="00FD4A13">
        <w:rPr>
          <w:rFonts w:ascii="Times New Roman" w:eastAsia="Times New Roman" w:hAnsi="Times New Roman" w:cs="Times New Roman"/>
          <w:color w:val="000000"/>
          <w:sz w:val="24"/>
          <w:szCs w:val="24"/>
          <w:lang w:eastAsia="tr-TR"/>
        </w:rPr>
        <w:t>MAG3</w:t>
      </w:r>
      <w:r w:rsidR="00B445FB">
        <w:rPr>
          <w:rFonts w:ascii="Times New Roman" w:eastAsia="Times New Roman" w:hAnsi="Times New Roman" w:cs="Times New Roman"/>
          <w:color w:val="000000"/>
          <w:sz w:val="24"/>
          <w:szCs w:val="24"/>
          <w:lang w:eastAsia="tr-TR"/>
        </w:rPr>
        <w:tab/>
        <w:t xml:space="preserve">: </w:t>
      </w:r>
      <w:r w:rsidR="00B445FB" w:rsidRPr="00B445FB">
        <w:rPr>
          <w:rFonts w:ascii="Times New Roman" w:hAnsi="Times New Roman" w:cs="Times New Roman"/>
          <w:sz w:val="24"/>
          <w:szCs w:val="24"/>
          <w:shd w:val="clear" w:color="auto" w:fill="FFFFFF"/>
        </w:rPr>
        <w:t>Mercaptoacetyltriglycine</w:t>
      </w:r>
      <w:r w:rsidR="00B445FB">
        <w:rPr>
          <w:rFonts w:ascii="Times New Roman" w:hAnsi="Times New Roman" w:cs="Times New Roman"/>
          <w:sz w:val="24"/>
          <w:szCs w:val="24"/>
          <w:shd w:val="clear" w:color="auto" w:fill="FFFFFF"/>
        </w:rPr>
        <w:t>3</w:t>
      </w:r>
    </w:p>
    <w:p w:rsidR="002A3C48" w:rsidRPr="00FD4A13" w:rsidRDefault="002A3C48" w:rsidP="002A3C48">
      <w:pPr>
        <w:pStyle w:val="ListeParagraf"/>
        <w:ind w:left="360"/>
        <w:rPr>
          <w:rFonts w:ascii="Times New Roman" w:hAnsi="Times New Roman" w:cs="Times New Roman"/>
          <w:sz w:val="24"/>
          <w:szCs w:val="24"/>
        </w:rPr>
      </w:pPr>
      <w:r w:rsidRPr="00FD4A13">
        <w:rPr>
          <w:rFonts w:ascii="Times New Roman" w:hAnsi="Times New Roman" w:cs="Times New Roman"/>
          <w:sz w:val="24"/>
          <w:szCs w:val="24"/>
        </w:rPr>
        <w:t>MBq</w:t>
      </w:r>
      <w:r w:rsidR="00B445FB">
        <w:rPr>
          <w:rFonts w:ascii="Times New Roman" w:hAnsi="Times New Roman" w:cs="Times New Roman"/>
          <w:sz w:val="24"/>
          <w:szCs w:val="24"/>
        </w:rPr>
        <w:tab/>
        <w:t xml:space="preserve">: </w:t>
      </w:r>
      <w:r w:rsidR="00B445FB" w:rsidRPr="00B445FB">
        <w:rPr>
          <w:rFonts w:ascii="Times New Roman" w:hAnsi="Times New Roman" w:cs="Times New Roman"/>
          <w:sz w:val="24"/>
          <w:szCs w:val="24"/>
          <w:shd w:val="clear" w:color="auto" w:fill="FFFFFF"/>
        </w:rPr>
        <w:t>Megabecquerel </w:t>
      </w:r>
    </w:p>
    <w:p w:rsidR="00FD4A13" w:rsidRPr="00FD4A13" w:rsidRDefault="00B445FB" w:rsidP="00FD4A13">
      <w:pPr>
        <w:pStyle w:val="ListeParagraf"/>
        <w:ind w:left="360"/>
        <w:rPr>
          <w:rFonts w:ascii="Times New Roman" w:eastAsia="Calibri" w:hAnsi="Times New Roman" w:cs="Times New Roman"/>
          <w:sz w:val="24"/>
          <w:szCs w:val="24"/>
        </w:rPr>
      </w:pPr>
      <w:r>
        <w:rPr>
          <w:rFonts w:ascii="Times New Roman" w:eastAsia="Calibri" w:hAnsi="Times New Roman" w:cs="Times New Roman"/>
          <w:sz w:val="24"/>
          <w:szCs w:val="24"/>
        </w:rPr>
        <w:t>m</w:t>
      </w:r>
      <w:r w:rsidR="00FD4A13" w:rsidRPr="00FD4A13">
        <w:rPr>
          <w:rFonts w:ascii="Times New Roman" w:eastAsia="Calibri" w:hAnsi="Times New Roman" w:cs="Times New Roman"/>
          <w:sz w:val="24"/>
          <w:szCs w:val="24"/>
        </w:rPr>
        <w:t>m</w:t>
      </w:r>
      <w:r>
        <w:rPr>
          <w:rFonts w:ascii="Times New Roman" w:eastAsia="Calibri" w:hAnsi="Times New Roman" w:cs="Times New Roman"/>
          <w:sz w:val="24"/>
          <w:szCs w:val="24"/>
        </w:rPr>
        <w:tab/>
        <w:t>: Milimetre</w:t>
      </w:r>
    </w:p>
    <w:p w:rsidR="00B3011C" w:rsidRDefault="002A3C48" w:rsidP="00B3011C">
      <w:pPr>
        <w:pStyle w:val="ListeParagraf"/>
        <w:ind w:left="360"/>
        <w:rPr>
          <w:rFonts w:ascii="Times New Roman" w:eastAsia="Calibri" w:hAnsi="Times New Roman" w:cs="Times New Roman"/>
          <w:sz w:val="24"/>
          <w:szCs w:val="24"/>
        </w:rPr>
      </w:pPr>
      <w:r w:rsidRPr="00FD4A13">
        <w:rPr>
          <w:rFonts w:ascii="Times New Roman" w:eastAsia="Calibri" w:hAnsi="Times New Roman" w:cs="Times New Roman"/>
          <w:sz w:val="24"/>
          <w:szCs w:val="24"/>
        </w:rPr>
        <w:t>sn</w:t>
      </w:r>
      <w:r w:rsidR="00B445FB">
        <w:rPr>
          <w:rFonts w:ascii="Times New Roman" w:eastAsia="Calibri" w:hAnsi="Times New Roman" w:cs="Times New Roman"/>
          <w:sz w:val="24"/>
          <w:szCs w:val="24"/>
        </w:rPr>
        <w:tab/>
        <w:t xml:space="preserve">            : Saniye</w:t>
      </w:r>
    </w:p>
    <w:p w:rsidR="002A3C48" w:rsidRPr="00B3011C" w:rsidRDefault="00FD4A13" w:rsidP="00B3011C">
      <w:pPr>
        <w:pStyle w:val="ListeParagraf"/>
        <w:ind w:left="360"/>
        <w:rPr>
          <w:rFonts w:ascii="Times New Roman" w:eastAsia="Calibri" w:hAnsi="Times New Roman" w:cs="Times New Roman"/>
          <w:sz w:val="24"/>
          <w:szCs w:val="24"/>
        </w:rPr>
      </w:pPr>
      <w:r w:rsidRPr="00B3011C">
        <w:rPr>
          <w:rFonts w:ascii="Times New Roman" w:hAnsi="Times New Roman" w:cs="Times New Roman"/>
          <w:sz w:val="24"/>
          <w:szCs w:val="24"/>
        </w:rPr>
        <w:t>SUV</w:t>
      </w:r>
      <w:r w:rsidR="000F7583" w:rsidRPr="00B3011C">
        <w:rPr>
          <w:rFonts w:ascii="Times New Roman" w:hAnsi="Times New Roman" w:cs="Times New Roman"/>
          <w:sz w:val="24"/>
          <w:szCs w:val="24"/>
        </w:rPr>
        <w:tab/>
        <w:t xml:space="preserve">: </w:t>
      </w:r>
      <w:r w:rsidR="005802EC">
        <w:rPr>
          <w:rFonts w:ascii="Times New Roman" w:hAnsi="Times New Roman" w:cs="Times New Roman"/>
          <w:sz w:val="24"/>
          <w:szCs w:val="24"/>
        </w:rPr>
        <w:t>Standardize Tutulum Değeri</w:t>
      </w:r>
    </w:p>
    <w:p w:rsidR="00D012CD" w:rsidRPr="00CC2AB5" w:rsidRDefault="00D012CD" w:rsidP="00D012CD">
      <w:pPr>
        <w:pStyle w:val="Balk2"/>
        <w:keepNext/>
        <w:numPr>
          <w:ilvl w:val="1"/>
          <w:numId w:val="0"/>
        </w:numPr>
        <w:spacing w:before="240" w:beforeAutospacing="0" w:after="60" w:afterAutospacing="0"/>
        <w:rPr>
          <w:i/>
          <w:highlight w:val="yellow"/>
        </w:rPr>
      </w:pPr>
      <w:bookmarkStart w:id="8" w:name="_Toc525647014"/>
      <w:r w:rsidRPr="00CC2AB5">
        <w:t>5. Denetim Formu Kullanımı ve Değerlendirme Sistemi</w:t>
      </w:r>
      <w:bookmarkEnd w:id="8"/>
    </w:p>
    <w:p w:rsidR="00D012CD" w:rsidRPr="00CC2AB5" w:rsidRDefault="00D012CD" w:rsidP="00D012CD">
      <w:pPr>
        <w:pStyle w:val="ListeParagraf"/>
        <w:numPr>
          <w:ilvl w:val="1"/>
          <w:numId w:val="4"/>
        </w:numPr>
        <w:shd w:val="clear" w:color="auto" w:fill="FFFFFF"/>
        <w:spacing w:after="0" w:line="360" w:lineRule="auto"/>
        <w:jc w:val="both"/>
        <w:rPr>
          <w:rFonts w:ascii="Times New Roman" w:eastAsia="Times New Roman" w:hAnsi="Times New Roman" w:cs="Times New Roman"/>
          <w:bCs/>
          <w:color w:val="000000"/>
          <w:sz w:val="24"/>
          <w:szCs w:val="24"/>
          <w:lang w:eastAsia="tr-TR"/>
        </w:rPr>
      </w:pPr>
      <w:r w:rsidRPr="00CC2AB5">
        <w:rPr>
          <w:rFonts w:ascii="Times New Roman" w:eastAsia="Times New Roman" w:hAnsi="Times New Roman" w:cs="Times New Roman"/>
          <w:bCs/>
          <w:color w:val="000000"/>
          <w:sz w:val="24"/>
          <w:szCs w:val="24"/>
          <w:lang w:eastAsia="tr-TR"/>
        </w:rPr>
        <w:t xml:space="preserve"> Bu prosedürde yer alan </w:t>
      </w:r>
      <w:r w:rsidR="003D4385">
        <w:rPr>
          <w:rFonts w:ascii="Times New Roman" w:eastAsia="Times New Roman" w:hAnsi="Times New Roman" w:cs="Times New Roman"/>
          <w:bCs/>
          <w:color w:val="000000"/>
          <w:sz w:val="24"/>
          <w:szCs w:val="24"/>
          <w:lang w:eastAsia="tr-TR"/>
        </w:rPr>
        <w:t>çekim kalitesi</w:t>
      </w:r>
      <w:r w:rsidRPr="00CC2AB5">
        <w:rPr>
          <w:rFonts w:ascii="Times New Roman" w:eastAsia="Times New Roman" w:hAnsi="Times New Roman" w:cs="Times New Roman"/>
          <w:bCs/>
          <w:color w:val="000000"/>
          <w:sz w:val="24"/>
          <w:szCs w:val="24"/>
          <w:lang w:eastAsia="tr-TR"/>
        </w:rPr>
        <w:t xml:space="preserve"> değerlendirme </w:t>
      </w:r>
      <w:r w:rsidR="003D4385">
        <w:rPr>
          <w:rFonts w:ascii="Times New Roman" w:eastAsia="Times New Roman" w:hAnsi="Times New Roman" w:cs="Times New Roman"/>
          <w:bCs/>
          <w:color w:val="000000"/>
          <w:sz w:val="24"/>
          <w:szCs w:val="24"/>
          <w:lang w:eastAsia="tr-TR"/>
        </w:rPr>
        <w:t xml:space="preserve">denetim </w:t>
      </w:r>
      <w:r w:rsidRPr="00CC2AB5">
        <w:rPr>
          <w:rFonts w:ascii="Times New Roman" w:eastAsia="Times New Roman" w:hAnsi="Times New Roman" w:cs="Times New Roman"/>
          <w:bCs/>
          <w:color w:val="000000"/>
          <w:sz w:val="24"/>
          <w:szCs w:val="24"/>
          <w:lang w:eastAsia="tr-TR"/>
        </w:rPr>
        <w:t>formları ile görüntü kalitesi değerlendirmelerinde, iç denetimde nükleer tıp uzmanları, dış denetimde ise nükleer tıp uzmanları ve İl Sağlık Müdürlüğü personeli görev alır.</w:t>
      </w:r>
    </w:p>
    <w:p w:rsidR="00D012CD" w:rsidRPr="00CC2AB5" w:rsidRDefault="00D012CD" w:rsidP="00D012CD">
      <w:pPr>
        <w:pStyle w:val="ListeParagraf"/>
        <w:numPr>
          <w:ilvl w:val="1"/>
          <w:numId w:val="4"/>
        </w:numPr>
        <w:shd w:val="clear" w:color="auto" w:fill="FFFFFF"/>
        <w:spacing w:after="0" w:line="360" w:lineRule="auto"/>
        <w:jc w:val="both"/>
        <w:rPr>
          <w:rFonts w:ascii="Times New Roman" w:eastAsia="Times New Roman" w:hAnsi="Times New Roman" w:cs="Times New Roman"/>
          <w:bCs/>
          <w:color w:val="000000"/>
          <w:sz w:val="24"/>
          <w:szCs w:val="24"/>
          <w:lang w:eastAsia="tr-TR"/>
        </w:rPr>
      </w:pPr>
      <w:r w:rsidRPr="00CC2AB5">
        <w:rPr>
          <w:rFonts w:ascii="Times New Roman" w:eastAsia="Times New Roman" w:hAnsi="Times New Roman" w:cs="Times New Roman"/>
          <w:bCs/>
          <w:sz w:val="24"/>
          <w:szCs w:val="24"/>
          <w:lang w:eastAsia="tr-TR"/>
        </w:rPr>
        <w:lastRenderedPageBreak/>
        <w:t xml:space="preserve"> Düzenlenen formlar “On hasta /on inceleme prensibi” ile kullanılır. Değerlendirme görevlisi nükleer tıp uzmanı tarafından, her satırda sorulan kriter, nükleer tıp görüntülerinde incelenerek birim puan üzerinden değerlendirme yapılır. Teknik kriter mevcut ise “birim puanı”, mevcut değilse “sıfır” puan verilir. Her bir hasta nükleer tıp görüntüsüne verilen puanlar her sütun sonunda toplanır. On hastanın almış olduğu puan ortalaması görüntülerin genel teknik kalite açısından yeterliliğini ortaya koyar. </w:t>
      </w:r>
    </w:p>
    <w:p w:rsidR="00D012CD" w:rsidRPr="00CC2AB5" w:rsidRDefault="00D012CD" w:rsidP="00D012CD">
      <w:pPr>
        <w:pStyle w:val="ListeParagraf"/>
        <w:numPr>
          <w:ilvl w:val="1"/>
          <w:numId w:val="4"/>
        </w:numPr>
        <w:shd w:val="clear" w:color="auto" w:fill="FFFFFF"/>
        <w:spacing w:after="0" w:line="360" w:lineRule="auto"/>
        <w:jc w:val="both"/>
        <w:rPr>
          <w:rFonts w:ascii="Times New Roman" w:eastAsia="Times New Roman" w:hAnsi="Times New Roman" w:cs="Times New Roman"/>
          <w:bCs/>
          <w:color w:val="000000"/>
          <w:sz w:val="24"/>
          <w:szCs w:val="24"/>
          <w:lang w:eastAsia="tr-TR"/>
        </w:rPr>
      </w:pPr>
      <w:r w:rsidRPr="00CC2AB5">
        <w:rPr>
          <w:rFonts w:ascii="Times New Roman" w:eastAsia="Times New Roman" w:hAnsi="Times New Roman" w:cs="Times New Roman"/>
          <w:bCs/>
          <w:sz w:val="24"/>
          <w:szCs w:val="24"/>
          <w:lang w:eastAsia="tr-TR"/>
        </w:rPr>
        <w:t xml:space="preserve"> Elde edilen ortalama puana göre değerlendirme sistemi aşağıda yer almaktadır;</w:t>
      </w:r>
    </w:p>
    <w:p w:rsidR="00D012CD" w:rsidRPr="00CC2AB5" w:rsidRDefault="00D012CD" w:rsidP="00D012CD">
      <w:pPr>
        <w:pStyle w:val="ListeParagraf"/>
        <w:numPr>
          <w:ilvl w:val="0"/>
          <w:numId w:val="3"/>
        </w:numPr>
        <w:shd w:val="clear" w:color="auto" w:fill="FFFFFF"/>
        <w:spacing w:after="0" w:line="360" w:lineRule="auto"/>
        <w:ind w:left="1378" w:hanging="357"/>
        <w:rPr>
          <w:rFonts w:ascii="Times New Roman" w:eastAsia="Times New Roman" w:hAnsi="Times New Roman" w:cs="Times New Roman"/>
          <w:bCs/>
          <w:sz w:val="24"/>
          <w:szCs w:val="24"/>
          <w:lang w:eastAsia="tr-TR"/>
        </w:rPr>
      </w:pPr>
      <w:r w:rsidRPr="00CC2AB5">
        <w:rPr>
          <w:rFonts w:ascii="Times New Roman" w:eastAsia="Times New Roman" w:hAnsi="Times New Roman" w:cs="Times New Roman"/>
          <w:bCs/>
          <w:sz w:val="24"/>
          <w:szCs w:val="24"/>
          <w:lang w:eastAsia="tr-TR"/>
        </w:rPr>
        <w:t>50 ve altı puan: Kabul edilemez,</w:t>
      </w:r>
    </w:p>
    <w:p w:rsidR="00D012CD" w:rsidRPr="00CC2AB5" w:rsidRDefault="00D012CD" w:rsidP="00D012CD">
      <w:pPr>
        <w:pStyle w:val="ListeParagraf"/>
        <w:numPr>
          <w:ilvl w:val="0"/>
          <w:numId w:val="3"/>
        </w:numPr>
        <w:shd w:val="clear" w:color="auto" w:fill="FFFFFF"/>
        <w:spacing w:after="0" w:line="360" w:lineRule="auto"/>
        <w:ind w:left="1378" w:hanging="357"/>
        <w:rPr>
          <w:rFonts w:ascii="Times New Roman" w:eastAsia="Times New Roman" w:hAnsi="Times New Roman" w:cs="Times New Roman"/>
          <w:bCs/>
          <w:sz w:val="24"/>
          <w:szCs w:val="24"/>
          <w:lang w:eastAsia="tr-TR"/>
        </w:rPr>
      </w:pPr>
      <w:r w:rsidRPr="00CC2AB5">
        <w:rPr>
          <w:rFonts w:ascii="Times New Roman" w:eastAsia="Times New Roman" w:hAnsi="Times New Roman" w:cs="Times New Roman"/>
          <w:bCs/>
          <w:sz w:val="24"/>
          <w:szCs w:val="24"/>
          <w:lang w:eastAsia="tr-TR"/>
        </w:rPr>
        <w:t>51-60 arası puan: Yetersiz ve geliştirilmeli,</w:t>
      </w:r>
    </w:p>
    <w:p w:rsidR="00D012CD" w:rsidRPr="00CC2AB5" w:rsidRDefault="00D012CD" w:rsidP="00D012CD">
      <w:pPr>
        <w:pStyle w:val="ListeParagraf"/>
        <w:numPr>
          <w:ilvl w:val="0"/>
          <w:numId w:val="3"/>
        </w:numPr>
        <w:shd w:val="clear" w:color="auto" w:fill="FFFFFF"/>
        <w:spacing w:after="0" w:line="360" w:lineRule="auto"/>
        <w:ind w:left="1378" w:hanging="357"/>
        <w:rPr>
          <w:rFonts w:ascii="Times New Roman" w:eastAsia="Times New Roman" w:hAnsi="Times New Roman" w:cs="Times New Roman"/>
          <w:bCs/>
          <w:sz w:val="24"/>
          <w:szCs w:val="24"/>
          <w:lang w:eastAsia="tr-TR"/>
        </w:rPr>
      </w:pPr>
      <w:r w:rsidRPr="00CC2AB5">
        <w:rPr>
          <w:rFonts w:ascii="Times New Roman" w:eastAsia="Times New Roman" w:hAnsi="Times New Roman" w:cs="Times New Roman"/>
          <w:bCs/>
          <w:sz w:val="24"/>
          <w:szCs w:val="24"/>
          <w:lang w:eastAsia="tr-TR"/>
        </w:rPr>
        <w:t>61-70 puan: Yeterli,</w:t>
      </w:r>
    </w:p>
    <w:p w:rsidR="00D012CD" w:rsidRPr="00CC2AB5" w:rsidRDefault="00D012CD" w:rsidP="00D012CD">
      <w:pPr>
        <w:pStyle w:val="ListeParagraf"/>
        <w:numPr>
          <w:ilvl w:val="0"/>
          <w:numId w:val="3"/>
        </w:numPr>
        <w:shd w:val="clear" w:color="auto" w:fill="FFFFFF"/>
        <w:spacing w:after="0" w:line="360" w:lineRule="auto"/>
        <w:ind w:left="1378" w:hanging="357"/>
        <w:rPr>
          <w:rFonts w:ascii="Times New Roman" w:eastAsia="Times New Roman" w:hAnsi="Times New Roman" w:cs="Times New Roman"/>
          <w:bCs/>
          <w:sz w:val="24"/>
          <w:szCs w:val="24"/>
          <w:lang w:eastAsia="tr-TR"/>
        </w:rPr>
      </w:pPr>
      <w:r w:rsidRPr="00CC2AB5">
        <w:rPr>
          <w:rFonts w:ascii="Times New Roman" w:eastAsia="Times New Roman" w:hAnsi="Times New Roman" w:cs="Times New Roman"/>
          <w:bCs/>
          <w:sz w:val="24"/>
          <w:szCs w:val="24"/>
          <w:lang w:eastAsia="tr-TR"/>
        </w:rPr>
        <w:t>71-80 puan: İyi,</w:t>
      </w:r>
    </w:p>
    <w:p w:rsidR="00D012CD" w:rsidRPr="00CC2AB5" w:rsidRDefault="00D012CD" w:rsidP="00D012CD">
      <w:pPr>
        <w:pStyle w:val="ListeParagraf"/>
        <w:numPr>
          <w:ilvl w:val="0"/>
          <w:numId w:val="3"/>
        </w:numPr>
        <w:shd w:val="clear" w:color="auto" w:fill="FFFFFF"/>
        <w:spacing w:after="0" w:line="360" w:lineRule="auto"/>
        <w:ind w:left="1378" w:hanging="357"/>
        <w:rPr>
          <w:rFonts w:ascii="Times New Roman" w:eastAsia="Times New Roman" w:hAnsi="Times New Roman" w:cs="Times New Roman"/>
          <w:bCs/>
          <w:sz w:val="24"/>
          <w:szCs w:val="24"/>
          <w:lang w:eastAsia="tr-TR"/>
        </w:rPr>
      </w:pPr>
      <w:r w:rsidRPr="00CC2AB5">
        <w:rPr>
          <w:rFonts w:ascii="Times New Roman" w:eastAsia="Times New Roman" w:hAnsi="Times New Roman" w:cs="Times New Roman"/>
          <w:bCs/>
          <w:sz w:val="24"/>
          <w:szCs w:val="24"/>
          <w:lang w:eastAsia="tr-TR"/>
        </w:rPr>
        <w:t>81-100 puan: Çok iyi.</w:t>
      </w:r>
    </w:p>
    <w:p w:rsidR="00D012CD" w:rsidRPr="00CC2AB5" w:rsidRDefault="00D012CD" w:rsidP="00D012CD">
      <w:pPr>
        <w:pStyle w:val="ListeParagraf"/>
        <w:numPr>
          <w:ilvl w:val="1"/>
          <w:numId w:val="4"/>
        </w:numPr>
        <w:shd w:val="clear" w:color="auto" w:fill="FFFFFF"/>
        <w:spacing w:after="0" w:line="360" w:lineRule="auto"/>
        <w:jc w:val="both"/>
        <w:rPr>
          <w:rFonts w:ascii="Times New Roman" w:eastAsia="Times New Roman" w:hAnsi="Times New Roman" w:cs="Times New Roman"/>
          <w:bCs/>
          <w:color w:val="000000"/>
          <w:sz w:val="24"/>
          <w:szCs w:val="24"/>
          <w:lang w:eastAsia="tr-TR"/>
        </w:rPr>
      </w:pPr>
      <w:r w:rsidRPr="00CC2AB5">
        <w:rPr>
          <w:rFonts w:ascii="Times New Roman" w:eastAsia="Times New Roman" w:hAnsi="Times New Roman" w:cs="Times New Roman"/>
          <w:bCs/>
          <w:color w:val="000000"/>
          <w:sz w:val="24"/>
          <w:szCs w:val="24"/>
          <w:lang w:eastAsia="tr-TR"/>
        </w:rPr>
        <w:t xml:space="preserve"> </w:t>
      </w:r>
      <w:r w:rsidRPr="00CC2AB5">
        <w:rPr>
          <w:rFonts w:ascii="Times New Roman" w:eastAsia="Times New Roman" w:hAnsi="Times New Roman" w:cs="Times New Roman"/>
          <w:bCs/>
          <w:sz w:val="24"/>
          <w:szCs w:val="24"/>
          <w:lang w:eastAsia="tr-TR"/>
        </w:rPr>
        <w:t>Her bir satır için de ayrıca inceleme yapılır. Formlarda yer alan kriterler için on hastanın en az 5’i tam puan almalıdır.</w:t>
      </w:r>
    </w:p>
    <w:p w:rsidR="00D012CD" w:rsidRPr="00CC2AB5" w:rsidRDefault="00D012CD" w:rsidP="00D012CD">
      <w:pPr>
        <w:pStyle w:val="ListeParagraf"/>
        <w:numPr>
          <w:ilvl w:val="1"/>
          <w:numId w:val="4"/>
        </w:numPr>
        <w:shd w:val="clear" w:color="auto" w:fill="FFFFFF"/>
        <w:spacing w:after="0" w:line="360" w:lineRule="auto"/>
        <w:jc w:val="both"/>
        <w:rPr>
          <w:rFonts w:ascii="Times New Roman" w:eastAsia="Times New Roman" w:hAnsi="Times New Roman" w:cs="Times New Roman"/>
          <w:bCs/>
          <w:color w:val="000000"/>
          <w:sz w:val="24"/>
          <w:szCs w:val="24"/>
          <w:lang w:eastAsia="tr-TR"/>
        </w:rPr>
      </w:pPr>
      <w:r w:rsidRPr="00CC2AB5">
        <w:rPr>
          <w:rFonts w:ascii="Times New Roman" w:eastAsia="Times New Roman" w:hAnsi="Times New Roman" w:cs="Times New Roman"/>
          <w:bCs/>
          <w:color w:val="000000"/>
          <w:sz w:val="24"/>
          <w:szCs w:val="24"/>
          <w:lang w:eastAsia="tr-TR"/>
        </w:rPr>
        <w:t xml:space="preserve"> Değerlendirme sonrasında, sütunlar için 60 ve altında puan verilen formlar ile satırlar için </w:t>
      </w:r>
      <w:r w:rsidRPr="00CC2AB5">
        <w:rPr>
          <w:rFonts w:ascii="Times New Roman" w:eastAsia="Times New Roman" w:hAnsi="Times New Roman" w:cs="Times New Roman"/>
          <w:bCs/>
          <w:sz w:val="24"/>
          <w:szCs w:val="24"/>
          <w:lang w:eastAsia="tr-TR"/>
        </w:rPr>
        <w:t>on hastanın en az 5’inin</w:t>
      </w:r>
      <w:r w:rsidRPr="00CC2AB5">
        <w:rPr>
          <w:rFonts w:ascii="Times New Roman" w:eastAsia="Times New Roman" w:hAnsi="Times New Roman" w:cs="Times New Roman"/>
          <w:bCs/>
          <w:color w:val="000000"/>
          <w:sz w:val="24"/>
          <w:szCs w:val="24"/>
          <w:lang w:eastAsia="tr-TR"/>
        </w:rPr>
        <w:t xml:space="preserve"> tam puan almadığı formlar için düzeltici ve önleyici faaliyetler alınır. Gerektiğinde tüm kriterler yeniden incelenir.</w:t>
      </w:r>
    </w:p>
    <w:p w:rsidR="00D012CD" w:rsidRPr="00CC2AB5" w:rsidRDefault="00D012CD" w:rsidP="00D012CD">
      <w:pPr>
        <w:pStyle w:val="ListeParagraf"/>
        <w:numPr>
          <w:ilvl w:val="1"/>
          <w:numId w:val="4"/>
        </w:numPr>
        <w:shd w:val="clear" w:color="auto" w:fill="FFFFFF"/>
        <w:spacing w:after="0" w:line="360" w:lineRule="auto"/>
        <w:jc w:val="both"/>
        <w:rPr>
          <w:rFonts w:ascii="Times New Roman" w:eastAsia="Times New Roman" w:hAnsi="Times New Roman" w:cs="Times New Roman"/>
          <w:bCs/>
          <w:color w:val="000000"/>
          <w:sz w:val="24"/>
          <w:szCs w:val="24"/>
          <w:lang w:eastAsia="tr-TR"/>
        </w:rPr>
      </w:pPr>
      <w:r w:rsidRPr="00CC2AB5">
        <w:rPr>
          <w:rFonts w:ascii="Times New Roman" w:eastAsia="Times New Roman" w:hAnsi="Times New Roman" w:cs="Times New Roman"/>
          <w:bCs/>
          <w:color w:val="000000"/>
          <w:sz w:val="24"/>
          <w:szCs w:val="24"/>
          <w:lang w:eastAsia="tr-TR"/>
        </w:rPr>
        <w:t xml:space="preserve"> Altmış ve altında puan verilen değerlendirme formu için, iç denetim 1 ay sonra, dış denetim </w:t>
      </w:r>
      <w:r w:rsidR="007E474B" w:rsidRPr="00CC2AB5">
        <w:rPr>
          <w:rFonts w:ascii="Times New Roman" w:eastAsia="Times New Roman" w:hAnsi="Times New Roman" w:cs="Times New Roman"/>
          <w:bCs/>
          <w:color w:val="000000"/>
          <w:sz w:val="24"/>
          <w:szCs w:val="24"/>
          <w:lang w:eastAsia="tr-TR"/>
        </w:rPr>
        <w:t>3</w:t>
      </w:r>
      <w:r w:rsidRPr="00CC2AB5">
        <w:rPr>
          <w:rFonts w:ascii="Times New Roman" w:eastAsia="Times New Roman" w:hAnsi="Times New Roman" w:cs="Times New Roman"/>
          <w:bCs/>
          <w:color w:val="000000"/>
          <w:sz w:val="24"/>
          <w:szCs w:val="24"/>
          <w:lang w:eastAsia="tr-TR"/>
        </w:rPr>
        <w:t xml:space="preserve"> ay sonra tekrarlanır.</w:t>
      </w:r>
    </w:p>
    <w:p w:rsidR="00D012CD" w:rsidRPr="00CC2AB5" w:rsidRDefault="00D012CD" w:rsidP="00D012CD">
      <w:pPr>
        <w:shd w:val="clear" w:color="auto" w:fill="FFFFFF"/>
        <w:spacing w:after="0" w:line="360" w:lineRule="auto"/>
        <w:jc w:val="both"/>
        <w:rPr>
          <w:rFonts w:ascii="Times New Roman" w:eastAsia="Times New Roman" w:hAnsi="Times New Roman" w:cs="Times New Roman"/>
          <w:bCs/>
          <w:color w:val="000000"/>
          <w:sz w:val="24"/>
          <w:szCs w:val="24"/>
          <w:lang w:eastAsia="tr-TR"/>
        </w:rPr>
      </w:pPr>
      <w:r w:rsidRPr="00CC2AB5">
        <w:rPr>
          <w:rFonts w:ascii="Times New Roman" w:eastAsia="Times New Roman" w:hAnsi="Times New Roman" w:cs="Times New Roman"/>
          <w:b/>
          <w:bCs/>
          <w:color w:val="000000"/>
          <w:sz w:val="24"/>
          <w:szCs w:val="24"/>
          <w:lang w:eastAsia="tr-TR"/>
        </w:rPr>
        <w:t xml:space="preserve">Ek-1: </w:t>
      </w:r>
      <w:r w:rsidR="005B0B79" w:rsidRPr="00CC2AB5">
        <w:rPr>
          <w:rFonts w:ascii="Times New Roman" w:eastAsia="Times New Roman" w:hAnsi="Times New Roman" w:cs="Times New Roman"/>
          <w:bCs/>
          <w:color w:val="000000"/>
          <w:sz w:val="24"/>
          <w:szCs w:val="24"/>
          <w:lang w:eastAsia="tr-TR"/>
        </w:rPr>
        <w:t>Nükleer Tıp</w:t>
      </w:r>
      <w:r w:rsidRPr="00CC2AB5">
        <w:rPr>
          <w:rFonts w:ascii="Times New Roman" w:eastAsia="Times New Roman" w:hAnsi="Times New Roman" w:cs="Times New Roman"/>
          <w:bCs/>
          <w:color w:val="000000"/>
          <w:sz w:val="24"/>
          <w:szCs w:val="24"/>
          <w:lang w:eastAsia="tr-TR"/>
        </w:rPr>
        <w:t xml:space="preserve"> </w:t>
      </w:r>
      <w:r w:rsidR="00360E0F">
        <w:rPr>
          <w:rFonts w:ascii="Times New Roman" w:eastAsia="Times New Roman" w:hAnsi="Times New Roman" w:cs="Times New Roman"/>
          <w:bCs/>
          <w:color w:val="000000"/>
          <w:sz w:val="24"/>
          <w:szCs w:val="24"/>
          <w:lang w:eastAsia="tr-TR"/>
        </w:rPr>
        <w:t>Çekim Kalitesi</w:t>
      </w:r>
      <w:r w:rsidRPr="00CC2AB5">
        <w:rPr>
          <w:rFonts w:ascii="Times New Roman" w:eastAsia="Times New Roman" w:hAnsi="Times New Roman" w:cs="Times New Roman"/>
          <w:bCs/>
          <w:color w:val="000000"/>
          <w:sz w:val="24"/>
          <w:szCs w:val="24"/>
          <w:lang w:eastAsia="tr-TR"/>
        </w:rPr>
        <w:t xml:space="preserve"> Değerlendirme </w:t>
      </w:r>
      <w:r w:rsidR="003D4385">
        <w:rPr>
          <w:rFonts w:ascii="Times New Roman" w:eastAsia="Times New Roman" w:hAnsi="Times New Roman" w:cs="Times New Roman"/>
          <w:bCs/>
          <w:color w:val="000000"/>
          <w:sz w:val="24"/>
          <w:szCs w:val="24"/>
          <w:lang w:eastAsia="tr-TR"/>
        </w:rPr>
        <w:t xml:space="preserve">Denetim </w:t>
      </w:r>
      <w:r w:rsidRPr="00CC2AB5">
        <w:rPr>
          <w:rFonts w:ascii="Times New Roman" w:eastAsia="Times New Roman" w:hAnsi="Times New Roman" w:cs="Times New Roman"/>
          <w:bCs/>
          <w:color w:val="000000"/>
          <w:sz w:val="24"/>
          <w:szCs w:val="24"/>
          <w:lang w:eastAsia="tr-TR"/>
        </w:rPr>
        <w:t>Formu Örneği (1 sayfa)</w:t>
      </w:r>
    </w:p>
    <w:p w:rsidR="00D012CD" w:rsidRPr="00CC2AB5" w:rsidRDefault="00D012CD" w:rsidP="00D012CD">
      <w:pPr>
        <w:spacing w:after="0" w:line="360" w:lineRule="auto"/>
        <w:rPr>
          <w:rFonts w:ascii="Times New Roman" w:hAnsi="Times New Roman" w:cs="Times New Roman"/>
          <w:sz w:val="24"/>
          <w:szCs w:val="24"/>
        </w:rPr>
      </w:pPr>
      <w:r w:rsidRPr="00CC2AB5">
        <w:rPr>
          <w:rFonts w:ascii="Times New Roman" w:hAnsi="Times New Roman" w:cs="Times New Roman"/>
          <w:b/>
          <w:sz w:val="24"/>
          <w:szCs w:val="24"/>
        </w:rPr>
        <w:t xml:space="preserve">Ek-2: </w:t>
      </w:r>
      <w:r w:rsidR="005B0B79" w:rsidRPr="00CC2AB5">
        <w:rPr>
          <w:rFonts w:ascii="Times New Roman" w:eastAsia="Times New Roman" w:hAnsi="Times New Roman" w:cs="Times New Roman"/>
          <w:bCs/>
          <w:color w:val="000000"/>
          <w:sz w:val="24"/>
          <w:szCs w:val="24"/>
          <w:lang w:eastAsia="tr-TR"/>
        </w:rPr>
        <w:t>Nükleer Tıp</w:t>
      </w:r>
      <w:r w:rsidRPr="00CC2AB5">
        <w:rPr>
          <w:rFonts w:ascii="Times New Roman" w:hAnsi="Times New Roman" w:cs="Times New Roman"/>
          <w:sz w:val="24"/>
          <w:szCs w:val="24"/>
        </w:rPr>
        <w:t xml:space="preserve"> </w:t>
      </w:r>
      <w:r w:rsidR="00360E0F">
        <w:rPr>
          <w:rFonts w:ascii="Times New Roman" w:eastAsia="Times New Roman" w:hAnsi="Times New Roman" w:cs="Times New Roman"/>
          <w:bCs/>
          <w:color w:val="000000"/>
          <w:sz w:val="24"/>
          <w:szCs w:val="24"/>
          <w:lang w:eastAsia="tr-TR"/>
        </w:rPr>
        <w:t>Çekim Kalitesi</w:t>
      </w:r>
      <w:r w:rsidRPr="00CC2AB5">
        <w:rPr>
          <w:rFonts w:ascii="Times New Roman" w:hAnsi="Times New Roman" w:cs="Times New Roman"/>
          <w:sz w:val="24"/>
          <w:szCs w:val="24"/>
        </w:rPr>
        <w:t xml:space="preserve"> Değerlendirme </w:t>
      </w:r>
      <w:r w:rsidR="003D4385">
        <w:rPr>
          <w:rFonts w:ascii="Times New Roman" w:hAnsi="Times New Roman" w:cs="Times New Roman"/>
          <w:sz w:val="24"/>
          <w:szCs w:val="24"/>
        </w:rPr>
        <w:t xml:space="preserve">Denetim </w:t>
      </w:r>
      <w:r w:rsidRPr="00CC2AB5">
        <w:rPr>
          <w:rFonts w:ascii="Times New Roman" w:hAnsi="Times New Roman" w:cs="Times New Roman"/>
          <w:sz w:val="24"/>
          <w:szCs w:val="24"/>
        </w:rPr>
        <w:t>Form</w:t>
      </w:r>
      <w:r w:rsidR="003D4385">
        <w:rPr>
          <w:rFonts w:ascii="Times New Roman" w:hAnsi="Times New Roman" w:cs="Times New Roman"/>
          <w:sz w:val="24"/>
          <w:szCs w:val="24"/>
        </w:rPr>
        <w:t>u</w:t>
      </w:r>
      <w:r w:rsidRPr="00CC2AB5">
        <w:rPr>
          <w:rFonts w:ascii="Times New Roman" w:hAnsi="Times New Roman" w:cs="Times New Roman"/>
          <w:sz w:val="24"/>
          <w:szCs w:val="24"/>
        </w:rPr>
        <w:t xml:space="preserve"> Listesi (1 sayfa)</w:t>
      </w:r>
    </w:p>
    <w:p w:rsidR="00D012CD" w:rsidRPr="00CC2AB5" w:rsidRDefault="00D012CD" w:rsidP="00D012CD">
      <w:pPr>
        <w:spacing w:after="0" w:line="360" w:lineRule="auto"/>
        <w:rPr>
          <w:rFonts w:ascii="Times New Roman" w:hAnsi="Times New Roman" w:cs="Times New Roman"/>
          <w:sz w:val="24"/>
          <w:szCs w:val="24"/>
        </w:rPr>
      </w:pPr>
      <w:r w:rsidRPr="00CC2AB5">
        <w:rPr>
          <w:rFonts w:ascii="Times New Roman" w:hAnsi="Times New Roman" w:cs="Times New Roman"/>
          <w:b/>
          <w:sz w:val="24"/>
          <w:szCs w:val="24"/>
        </w:rPr>
        <w:t xml:space="preserve">Ek-3: </w:t>
      </w:r>
      <w:r w:rsidR="005B0B79" w:rsidRPr="00CC2AB5">
        <w:rPr>
          <w:rFonts w:ascii="Times New Roman" w:eastAsia="Times New Roman" w:hAnsi="Times New Roman" w:cs="Times New Roman"/>
          <w:bCs/>
          <w:color w:val="000000"/>
          <w:sz w:val="24"/>
          <w:szCs w:val="24"/>
          <w:lang w:eastAsia="tr-TR"/>
        </w:rPr>
        <w:t>Nükleer Tıp</w:t>
      </w:r>
      <w:r w:rsidRPr="00CC2AB5">
        <w:rPr>
          <w:rFonts w:ascii="Times New Roman" w:hAnsi="Times New Roman" w:cs="Times New Roman"/>
          <w:sz w:val="24"/>
          <w:szCs w:val="24"/>
        </w:rPr>
        <w:t xml:space="preserve"> </w:t>
      </w:r>
      <w:r w:rsidR="00360E0F">
        <w:rPr>
          <w:rFonts w:ascii="Times New Roman" w:eastAsia="Times New Roman" w:hAnsi="Times New Roman" w:cs="Times New Roman"/>
          <w:bCs/>
          <w:color w:val="000000"/>
          <w:sz w:val="24"/>
          <w:szCs w:val="24"/>
          <w:lang w:eastAsia="tr-TR"/>
        </w:rPr>
        <w:t>Çekim Kalitesi</w:t>
      </w:r>
      <w:r w:rsidRPr="00CC2AB5">
        <w:rPr>
          <w:rFonts w:ascii="Times New Roman" w:hAnsi="Times New Roman" w:cs="Times New Roman"/>
          <w:sz w:val="24"/>
          <w:szCs w:val="24"/>
        </w:rPr>
        <w:t xml:space="preserve"> Değerlendirme </w:t>
      </w:r>
      <w:r w:rsidR="003D4385">
        <w:rPr>
          <w:rFonts w:ascii="Times New Roman" w:hAnsi="Times New Roman" w:cs="Times New Roman"/>
          <w:sz w:val="24"/>
          <w:szCs w:val="24"/>
        </w:rPr>
        <w:t xml:space="preserve">Denetim </w:t>
      </w:r>
      <w:r w:rsidRPr="00CC2AB5">
        <w:rPr>
          <w:rFonts w:ascii="Times New Roman" w:hAnsi="Times New Roman" w:cs="Times New Roman"/>
          <w:sz w:val="24"/>
          <w:szCs w:val="24"/>
        </w:rPr>
        <w:t>Formları (</w:t>
      </w:r>
      <w:r w:rsidR="007B47C1">
        <w:rPr>
          <w:rFonts w:ascii="Times New Roman" w:hAnsi="Times New Roman" w:cs="Times New Roman"/>
          <w:sz w:val="24"/>
          <w:szCs w:val="24"/>
        </w:rPr>
        <w:t>10</w:t>
      </w:r>
      <w:r w:rsidRPr="00CC2AB5">
        <w:rPr>
          <w:rFonts w:ascii="Times New Roman" w:hAnsi="Times New Roman" w:cs="Times New Roman"/>
          <w:sz w:val="24"/>
          <w:szCs w:val="24"/>
        </w:rPr>
        <w:t xml:space="preserve"> sayfa)</w:t>
      </w:r>
    </w:p>
    <w:p w:rsidR="00FD647F" w:rsidRPr="00CC2AB5" w:rsidRDefault="00FD647F" w:rsidP="00D012CD">
      <w:pPr>
        <w:spacing w:after="0" w:line="360" w:lineRule="auto"/>
        <w:rPr>
          <w:rFonts w:ascii="Times New Roman" w:hAnsi="Times New Roman" w:cs="Times New Roman"/>
          <w:b/>
          <w:sz w:val="24"/>
          <w:szCs w:val="24"/>
        </w:rPr>
      </w:pPr>
    </w:p>
    <w:p w:rsidR="00FD647F" w:rsidRPr="00CC2AB5" w:rsidRDefault="00FD647F" w:rsidP="00D012CD">
      <w:pPr>
        <w:spacing w:after="0" w:line="360" w:lineRule="auto"/>
        <w:rPr>
          <w:rFonts w:ascii="Times New Roman" w:hAnsi="Times New Roman" w:cs="Times New Roman"/>
          <w:b/>
          <w:sz w:val="24"/>
          <w:szCs w:val="24"/>
        </w:rPr>
      </w:pPr>
    </w:p>
    <w:p w:rsidR="00FD647F" w:rsidRPr="00CC2AB5" w:rsidRDefault="00FD647F" w:rsidP="00D012CD">
      <w:pPr>
        <w:spacing w:after="0" w:line="360" w:lineRule="auto"/>
        <w:rPr>
          <w:rFonts w:ascii="Times New Roman" w:hAnsi="Times New Roman" w:cs="Times New Roman"/>
          <w:b/>
          <w:sz w:val="24"/>
          <w:szCs w:val="24"/>
        </w:rPr>
      </w:pPr>
    </w:p>
    <w:p w:rsidR="00FD647F" w:rsidRPr="00CC2AB5" w:rsidRDefault="00FD647F" w:rsidP="00D012CD">
      <w:pPr>
        <w:spacing w:after="0" w:line="360" w:lineRule="auto"/>
        <w:rPr>
          <w:rFonts w:ascii="Times New Roman" w:hAnsi="Times New Roman" w:cs="Times New Roman"/>
          <w:b/>
          <w:sz w:val="24"/>
          <w:szCs w:val="24"/>
        </w:rPr>
      </w:pPr>
    </w:p>
    <w:p w:rsidR="00FD647F" w:rsidRPr="00CC2AB5" w:rsidRDefault="00FD647F" w:rsidP="00D012CD">
      <w:pPr>
        <w:spacing w:after="0" w:line="360" w:lineRule="auto"/>
        <w:rPr>
          <w:rFonts w:ascii="Times New Roman" w:hAnsi="Times New Roman" w:cs="Times New Roman"/>
          <w:b/>
          <w:sz w:val="24"/>
          <w:szCs w:val="24"/>
        </w:rPr>
      </w:pPr>
    </w:p>
    <w:p w:rsidR="00CC2AB5" w:rsidRPr="00CC2AB5" w:rsidRDefault="00CC2AB5" w:rsidP="002A3C48">
      <w:pPr>
        <w:pStyle w:val="Balk2"/>
      </w:pPr>
      <w:bookmarkStart w:id="9" w:name="_Toc525647015"/>
    </w:p>
    <w:p w:rsidR="00FD647F" w:rsidRPr="00CC2AB5" w:rsidRDefault="00FD647F" w:rsidP="00FD647F">
      <w:pPr>
        <w:pStyle w:val="Balk2"/>
        <w:jc w:val="center"/>
        <w:rPr>
          <w:i/>
        </w:rPr>
      </w:pPr>
      <w:r w:rsidRPr="00CC2AB5">
        <w:lastRenderedPageBreak/>
        <w:t>EKLER</w:t>
      </w:r>
      <w:bookmarkEnd w:id="9"/>
    </w:p>
    <w:p w:rsidR="00FD647F" w:rsidRDefault="00FD647F" w:rsidP="00CC2AB5">
      <w:pPr>
        <w:pStyle w:val="Balk3"/>
        <w:rPr>
          <w:rFonts w:ascii="Times New Roman" w:hAnsi="Times New Roman"/>
          <w:sz w:val="24"/>
          <w:lang w:eastAsia="tr-TR"/>
        </w:rPr>
      </w:pPr>
      <w:bookmarkStart w:id="10" w:name="_Toc525647016"/>
      <w:r w:rsidRPr="00CC2AB5">
        <w:rPr>
          <w:rFonts w:ascii="Times New Roman" w:hAnsi="Times New Roman"/>
          <w:sz w:val="24"/>
          <w:lang w:eastAsia="tr-TR"/>
        </w:rPr>
        <w:t xml:space="preserve">Ek-1: Nükleer Tıp </w:t>
      </w:r>
      <w:r w:rsidR="00360E0F">
        <w:rPr>
          <w:rFonts w:ascii="Times New Roman" w:hAnsi="Times New Roman"/>
          <w:bCs w:val="0"/>
          <w:color w:val="000000"/>
          <w:sz w:val="24"/>
          <w:szCs w:val="24"/>
          <w:lang w:eastAsia="tr-TR"/>
        </w:rPr>
        <w:t>Çekim Kalitesi</w:t>
      </w:r>
      <w:r w:rsidRPr="00CC2AB5">
        <w:rPr>
          <w:rFonts w:ascii="Times New Roman" w:hAnsi="Times New Roman"/>
          <w:sz w:val="24"/>
          <w:lang w:eastAsia="tr-TR"/>
        </w:rPr>
        <w:t xml:space="preserve"> Değerlendirme </w:t>
      </w:r>
      <w:r w:rsidR="003D4385">
        <w:rPr>
          <w:rFonts w:ascii="Times New Roman" w:hAnsi="Times New Roman"/>
          <w:sz w:val="24"/>
          <w:lang w:eastAsia="tr-TR"/>
        </w:rPr>
        <w:t xml:space="preserve">Denetim </w:t>
      </w:r>
      <w:r w:rsidRPr="00CC2AB5">
        <w:rPr>
          <w:rFonts w:ascii="Times New Roman" w:hAnsi="Times New Roman"/>
          <w:sz w:val="24"/>
          <w:lang w:eastAsia="tr-TR"/>
        </w:rPr>
        <w:t>Formu Örneği</w:t>
      </w:r>
      <w:bookmarkEnd w:id="10"/>
      <w:r w:rsidR="00C80289">
        <w:rPr>
          <w:rFonts w:ascii="Times New Roman" w:hAnsi="Times New Roman"/>
          <w:sz w:val="24"/>
          <w:lang w:eastAsia="tr-TR"/>
        </w:rPr>
        <w:t xml:space="preserve"> </w:t>
      </w:r>
    </w:p>
    <w:p w:rsidR="00360E0F" w:rsidRPr="00360E0F" w:rsidRDefault="004E58DE" w:rsidP="004E58DE">
      <w:pPr>
        <w:jc w:val="center"/>
        <w:rPr>
          <w:lang w:eastAsia="tr-TR"/>
        </w:rPr>
      </w:pPr>
      <w:r w:rsidRPr="00CC2AB5">
        <w:rPr>
          <w:rFonts w:ascii="Times New Roman" w:eastAsia="Times New Roman" w:hAnsi="Times New Roman" w:cs="Times New Roman"/>
          <w:b/>
          <w:bCs/>
          <w:sz w:val="20"/>
          <w:szCs w:val="20"/>
        </w:rPr>
        <w:t>AKCİĞER PERFÜZYON SİNTİGRAFİSİ (Tc-99m MAA)</w:t>
      </w:r>
    </w:p>
    <w:tbl>
      <w:tblPr>
        <w:tblStyle w:val="TabloKlavuzu1"/>
        <w:tblW w:w="14850" w:type="dxa"/>
        <w:tblLook w:val="04A0" w:firstRow="1" w:lastRow="0" w:firstColumn="1" w:lastColumn="0" w:noHBand="0" w:noVBand="1"/>
      </w:tblPr>
      <w:tblGrid>
        <w:gridCol w:w="3114"/>
        <w:gridCol w:w="709"/>
        <w:gridCol w:w="884"/>
        <w:gridCol w:w="924"/>
        <w:gridCol w:w="924"/>
        <w:gridCol w:w="924"/>
        <w:gridCol w:w="924"/>
        <w:gridCol w:w="924"/>
        <w:gridCol w:w="924"/>
        <w:gridCol w:w="924"/>
        <w:gridCol w:w="924"/>
        <w:gridCol w:w="1025"/>
        <w:gridCol w:w="1726"/>
      </w:tblGrid>
      <w:tr w:rsidR="00F97523" w:rsidRPr="00CC2AB5" w:rsidTr="00F072E3">
        <w:tc>
          <w:tcPr>
            <w:tcW w:w="3114" w:type="dxa"/>
            <w:vAlign w:val="center"/>
          </w:tcPr>
          <w:p w:rsidR="00F97523" w:rsidRPr="00CC2AB5" w:rsidRDefault="004420AC" w:rsidP="00F072E3">
            <w:pPr>
              <w:spacing w:after="160" w:line="259" w:lineRule="auto"/>
              <w:jc w:val="center"/>
              <w:rPr>
                <w:rFonts w:ascii="Times New Roman" w:eastAsia="Calibri" w:hAnsi="Times New Roman" w:cs="Times New Roman"/>
                <w:b/>
                <w:sz w:val="16"/>
                <w:szCs w:val="16"/>
              </w:rPr>
            </w:pPr>
            <w:r w:rsidRPr="00CC2AB5">
              <w:rPr>
                <w:rFonts w:ascii="Times New Roman" w:eastAsia="Calibri" w:hAnsi="Times New Roman" w:cs="Times New Roman"/>
                <w:b/>
                <w:sz w:val="16"/>
                <w:szCs w:val="16"/>
              </w:rPr>
              <w:t>Kriter</w:t>
            </w:r>
          </w:p>
        </w:tc>
        <w:tc>
          <w:tcPr>
            <w:tcW w:w="709" w:type="dxa"/>
            <w:vAlign w:val="center"/>
          </w:tcPr>
          <w:p w:rsidR="00F97523" w:rsidRPr="00CC2AB5" w:rsidRDefault="00F97523" w:rsidP="00F072E3">
            <w:pPr>
              <w:spacing w:after="160" w:line="259" w:lineRule="auto"/>
              <w:jc w:val="center"/>
              <w:rPr>
                <w:rFonts w:ascii="Times New Roman" w:eastAsia="Calibri" w:hAnsi="Times New Roman" w:cs="Times New Roman"/>
                <w:b/>
                <w:sz w:val="16"/>
                <w:szCs w:val="16"/>
              </w:rPr>
            </w:pPr>
            <w:r w:rsidRPr="00CC2AB5">
              <w:rPr>
                <w:rFonts w:ascii="Times New Roman" w:eastAsia="Calibri" w:hAnsi="Times New Roman" w:cs="Times New Roman"/>
                <w:b/>
                <w:sz w:val="16"/>
                <w:szCs w:val="16"/>
              </w:rPr>
              <w:t>Puan</w:t>
            </w:r>
          </w:p>
        </w:tc>
        <w:tc>
          <w:tcPr>
            <w:tcW w:w="884" w:type="dxa"/>
            <w:vAlign w:val="center"/>
          </w:tcPr>
          <w:p w:rsidR="00F97523" w:rsidRPr="00CC2AB5" w:rsidRDefault="00F97523" w:rsidP="00F072E3">
            <w:pPr>
              <w:spacing w:after="160" w:line="259" w:lineRule="auto"/>
              <w:jc w:val="center"/>
              <w:rPr>
                <w:rFonts w:ascii="Times New Roman" w:eastAsia="Calibri" w:hAnsi="Times New Roman" w:cs="Times New Roman"/>
                <w:b/>
                <w:sz w:val="16"/>
                <w:szCs w:val="16"/>
              </w:rPr>
            </w:pPr>
            <w:r w:rsidRPr="00CC2AB5">
              <w:rPr>
                <w:rFonts w:ascii="Times New Roman" w:eastAsia="Calibri" w:hAnsi="Times New Roman" w:cs="Times New Roman"/>
                <w:b/>
                <w:sz w:val="16"/>
                <w:szCs w:val="16"/>
              </w:rPr>
              <w:t>Hasta1</w:t>
            </w:r>
          </w:p>
        </w:tc>
        <w:tc>
          <w:tcPr>
            <w:tcW w:w="924" w:type="dxa"/>
            <w:vAlign w:val="center"/>
          </w:tcPr>
          <w:p w:rsidR="00F97523" w:rsidRPr="00CC2AB5" w:rsidRDefault="00F97523" w:rsidP="00F072E3">
            <w:pPr>
              <w:spacing w:after="160" w:line="259" w:lineRule="auto"/>
              <w:jc w:val="center"/>
              <w:rPr>
                <w:rFonts w:ascii="Times New Roman" w:eastAsia="Calibri" w:hAnsi="Times New Roman" w:cs="Times New Roman"/>
                <w:b/>
                <w:sz w:val="16"/>
                <w:szCs w:val="16"/>
              </w:rPr>
            </w:pPr>
            <w:r w:rsidRPr="00CC2AB5">
              <w:rPr>
                <w:rFonts w:ascii="Times New Roman" w:eastAsia="Calibri" w:hAnsi="Times New Roman" w:cs="Times New Roman"/>
                <w:b/>
                <w:sz w:val="16"/>
                <w:szCs w:val="16"/>
              </w:rPr>
              <w:t>Hasta 2</w:t>
            </w:r>
          </w:p>
        </w:tc>
        <w:tc>
          <w:tcPr>
            <w:tcW w:w="924" w:type="dxa"/>
            <w:vAlign w:val="center"/>
          </w:tcPr>
          <w:p w:rsidR="00F97523" w:rsidRPr="00CC2AB5" w:rsidRDefault="00F97523" w:rsidP="00F072E3">
            <w:pPr>
              <w:spacing w:after="160" w:line="259" w:lineRule="auto"/>
              <w:jc w:val="center"/>
              <w:rPr>
                <w:rFonts w:ascii="Times New Roman" w:eastAsia="Calibri" w:hAnsi="Times New Roman" w:cs="Times New Roman"/>
                <w:b/>
                <w:sz w:val="16"/>
                <w:szCs w:val="16"/>
              </w:rPr>
            </w:pPr>
            <w:r w:rsidRPr="00CC2AB5">
              <w:rPr>
                <w:rFonts w:ascii="Times New Roman" w:eastAsia="Calibri" w:hAnsi="Times New Roman" w:cs="Times New Roman"/>
                <w:b/>
                <w:sz w:val="16"/>
                <w:szCs w:val="16"/>
              </w:rPr>
              <w:t>Hasta 3</w:t>
            </w:r>
          </w:p>
        </w:tc>
        <w:tc>
          <w:tcPr>
            <w:tcW w:w="924" w:type="dxa"/>
            <w:vAlign w:val="center"/>
          </w:tcPr>
          <w:p w:rsidR="00F97523" w:rsidRPr="00CC2AB5" w:rsidRDefault="00F97523" w:rsidP="00F072E3">
            <w:pPr>
              <w:spacing w:after="160" w:line="259" w:lineRule="auto"/>
              <w:jc w:val="center"/>
              <w:rPr>
                <w:rFonts w:ascii="Times New Roman" w:eastAsia="Calibri" w:hAnsi="Times New Roman" w:cs="Times New Roman"/>
                <w:b/>
                <w:sz w:val="16"/>
                <w:szCs w:val="16"/>
              </w:rPr>
            </w:pPr>
            <w:r w:rsidRPr="00CC2AB5">
              <w:rPr>
                <w:rFonts w:ascii="Times New Roman" w:eastAsia="Calibri" w:hAnsi="Times New Roman" w:cs="Times New Roman"/>
                <w:b/>
                <w:sz w:val="16"/>
                <w:szCs w:val="16"/>
              </w:rPr>
              <w:t>Hasta 4</w:t>
            </w:r>
          </w:p>
        </w:tc>
        <w:tc>
          <w:tcPr>
            <w:tcW w:w="924" w:type="dxa"/>
            <w:vAlign w:val="center"/>
          </w:tcPr>
          <w:p w:rsidR="00F97523" w:rsidRPr="00CC2AB5" w:rsidRDefault="00F97523" w:rsidP="00F072E3">
            <w:pPr>
              <w:spacing w:after="160" w:line="259" w:lineRule="auto"/>
              <w:jc w:val="center"/>
              <w:rPr>
                <w:rFonts w:ascii="Times New Roman" w:eastAsia="Calibri" w:hAnsi="Times New Roman" w:cs="Times New Roman"/>
                <w:b/>
                <w:sz w:val="16"/>
                <w:szCs w:val="16"/>
              </w:rPr>
            </w:pPr>
            <w:r w:rsidRPr="00CC2AB5">
              <w:rPr>
                <w:rFonts w:ascii="Times New Roman" w:eastAsia="Calibri" w:hAnsi="Times New Roman" w:cs="Times New Roman"/>
                <w:b/>
                <w:sz w:val="16"/>
                <w:szCs w:val="16"/>
              </w:rPr>
              <w:t>Hasta 5</w:t>
            </w:r>
          </w:p>
        </w:tc>
        <w:tc>
          <w:tcPr>
            <w:tcW w:w="924" w:type="dxa"/>
            <w:vAlign w:val="center"/>
          </w:tcPr>
          <w:p w:rsidR="00F97523" w:rsidRPr="00CC2AB5" w:rsidRDefault="00F97523" w:rsidP="00F072E3">
            <w:pPr>
              <w:spacing w:after="160" w:line="259" w:lineRule="auto"/>
              <w:jc w:val="center"/>
              <w:rPr>
                <w:rFonts w:ascii="Times New Roman" w:eastAsia="Calibri" w:hAnsi="Times New Roman" w:cs="Times New Roman"/>
                <w:b/>
                <w:sz w:val="16"/>
                <w:szCs w:val="16"/>
              </w:rPr>
            </w:pPr>
            <w:r w:rsidRPr="00CC2AB5">
              <w:rPr>
                <w:rFonts w:ascii="Times New Roman" w:eastAsia="Calibri" w:hAnsi="Times New Roman" w:cs="Times New Roman"/>
                <w:b/>
                <w:sz w:val="16"/>
                <w:szCs w:val="16"/>
              </w:rPr>
              <w:t>Hasta 6</w:t>
            </w:r>
          </w:p>
        </w:tc>
        <w:tc>
          <w:tcPr>
            <w:tcW w:w="924" w:type="dxa"/>
            <w:vAlign w:val="center"/>
          </w:tcPr>
          <w:p w:rsidR="00F97523" w:rsidRPr="00CC2AB5" w:rsidRDefault="00F97523" w:rsidP="00F072E3">
            <w:pPr>
              <w:spacing w:after="160" w:line="259" w:lineRule="auto"/>
              <w:jc w:val="center"/>
              <w:rPr>
                <w:rFonts w:ascii="Times New Roman" w:eastAsia="Calibri" w:hAnsi="Times New Roman" w:cs="Times New Roman"/>
                <w:b/>
                <w:sz w:val="16"/>
                <w:szCs w:val="16"/>
              </w:rPr>
            </w:pPr>
            <w:r w:rsidRPr="00CC2AB5">
              <w:rPr>
                <w:rFonts w:ascii="Times New Roman" w:eastAsia="Calibri" w:hAnsi="Times New Roman" w:cs="Times New Roman"/>
                <w:b/>
                <w:sz w:val="16"/>
                <w:szCs w:val="16"/>
              </w:rPr>
              <w:t>Hasta 7</w:t>
            </w:r>
          </w:p>
        </w:tc>
        <w:tc>
          <w:tcPr>
            <w:tcW w:w="924" w:type="dxa"/>
            <w:vAlign w:val="center"/>
          </w:tcPr>
          <w:p w:rsidR="00F97523" w:rsidRPr="00CC2AB5" w:rsidRDefault="00F97523" w:rsidP="00F072E3">
            <w:pPr>
              <w:spacing w:after="160" w:line="259" w:lineRule="auto"/>
              <w:jc w:val="center"/>
              <w:rPr>
                <w:rFonts w:ascii="Times New Roman" w:eastAsia="Calibri" w:hAnsi="Times New Roman" w:cs="Times New Roman"/>
                <w:b/>
                <w:sz w:val="16"/>
                <w:szCs w:val="16"/>
              </w:rPr>
            </w:pPr>
            <w:r w:rsidRPr="00CC2AB5">
              <w:rPr>
                <w:rFonts w:ascii="Times New Roman" w:eastAsia="Calibri" w:hAnsi="Times New Roman" w:cs="Times New Roman"/>
                <w:b/>
                <w:sz w:val="16"/>
                <w:szCs w:val="16"/>
              </w:rPr>
              <w:t>Hasta 8</w:t>
            </w:r>
          </w:p>
        </w:tc>
        <w:tc>
          <w:tcPr>
            <w:tcW w:w="924" w:type="dxa"/>
            <w:vAlign w:val="center"/>
          </w:tcPr>
          <w:p w:rsidR="00F97523" w:rsidRPr="00CC2AB5" w:rsidRDefault="00F97523" w:rsidP="00F072E3">
            <w:pPr>
              <w:spacing w:after="160" w:line="259" w:lineRule="auto"/>
              <w:jc w:val="center"/>
              <w:rPr>
                <w:rFonts w:ascii="Times New Roman" w:eastAsia="Calibri" w:hAnsi="Times New Roman" w:cs="Times New Roman"/>
                <w:b/>
                <w:sz w:val="16"/>
                <w:szCs w:val="16"/>
              </w:rPr>
            </w:pPr>
            <w:r w:rsidRPr="00CC2AB5">
              <w:rPr>
                <w:rFonts w:ascii="Times New Roman" w:eastAsia="Calibri" w:hAnsi="Times New Roman" w:cs="Times New Roman"/>
                <w:b/>
                <w:sz w:val="16"/>
                <w:szCs w:val="16"/>
              </w:rPr>
              <w:t>Hasta 9</w:t>
            </w:r>
          </w:p>
        </w:tc>
        <w:tc>
          <w:tcPr>
            <w:tcW w:w="1025" w:type="dxa"/>
            <w:vAlign w:val="center"/>
          </w:tcPr>
          <w:p w:rsidR="00F97523" w:rsidRPr="00CC2AB5" w:rsidRDefault="00F97523" w:rsidP="00F072E3">
            <w:pPr>
              <w:spacing w:after="160" w:line="259" w:lineRule="auto"/>
              <w:jc w:val="center"/>
              <w:rPr>
                <w:rFonts w:ascii="Times New Roman" w:eastAsia="Calibri" w:hAnsi="Times New Roman" w:cs="Times New Roman"/>
                <w:b/>
                <w:sz w:val="16"/>
                <w:szCs w:val="16"/>
              </w:rPr>
            </w:pPr>
            <w:r w:rsidRPr="00CC2AB5">
              <w:rPr>
                <w:rFonts w:ascii="Times New Roman" w:eastAsia="Calibri" w:hAnsi="Times New Roman" w:cs="Times New Roman"/>
                <w:b/>
                <w:sz w:val="16"/>
                <w:szCs w:val="16"/>
              </w:rPr>
              <w:t>Hasta 10</w:t>
            </w:r>
          </w:p>
        </w:tc>
        <w:tc>
          <w:tcPr>
            <w:tcW w:w="1726" w:type="dxa"/>
            <w:vAlign w:val="center"/>
          </w:tcPr>
          <w:p w:rsidR="00F97523" w:rsidRPr="00CC2AB5" w:rsidRDefault="00F97523" w:rsidP="00F072E3">
            <w:pPr>
              <w:spacing w:after="160" w:line="259" w:lineRule="auto"/>
              <w:jc w:val="center"/>
              <w:rPr>
                <w:rFonts w:ascii="Times New Roman" w:eastAsia="Calibri" w:hAnsi="Times New Roman" w:cs="Times New Roman"/>
                <w:b/>
                <w:sz w:val="16"/>
                <w:szCs w:val="16"/>
              </w:rPr>
            </w:pPr>
            <w:r w:rsidRPr="00CC2AB5">
              <w:rPr>
                <w:rFonts w:ascii="Times New Roman" w:eastAsia="Calibri" w:hAnsi="Times New Roman" w:cs="Times New Roman"/>
                <w:b/>
                <w:sz w:val="16"/>
                <w:szCs w:val="16"/>
              </w:rPr>
              <w:t>Toplam Puan</w:t>
            </w:r>
          </w:p>
        </w:tc>
      </w:tr>
      <w:tr w:rsidR="00CD49D5" w:rsidRPr="00CC2AB5" w:rsidTr="00360E0F">
        <w:trPr>
          <w:trHeight w:val="427"/>
        </w:trPr>
        <w:tc>
          <w:tcPr>
            <w:tcW w:w="3114" w:type="dxa"/>
            <w:vAlign w:val="center"/>
          </w:tcPr>
          <w:p w:rsidR="00CD49D5" w:rsidRPr="004420AC" w:rsidRDefault="00CD49D5" w:rsidP="00CD49D5">
            <w:pPr>
              <w:shd w:val="clear" w:color="auto" w:fill="FFFFFF"/>
              <w:spacing w:line="259" w:lineRule="auto"/>
              <w:rPr>
                <w:rFonts w:ascii="Times New Roman" w:eastAsia="Times New Roman" w:hAnsi="Times New Roman" w:cs="Times New Roman"/>
                <w:color w:val="000000"/>
                <w:sz w:val="18"/>
                <w:szCs w:val="18"/>
                <w:lang w:eastAsia="tr-TR"/>
              </w:rPr>
            </w:pPr>
            <w:r w:rsidRPr="004420AC">
              <w:rPr>
                <w:rFonts w:ascii="Times New Roman" w:eastAsia="Times New Roman" w:hAnsi="Times New Roman" w:cs="Times New Roman"/>
                <w:color w:val="000000"/>
                <w:sz w:val="18"/>
                <w:szCs w:val="18"/>
                <w:lang w:eastAsia="tr-TR"/>
              </w:rPr>
              <w:t>Uygun dozd</w:t>
            </w:r>
            <w:r>
              <w:rPr>
                <w:rFonts w:ascii="Times New Roman" w:eastAsia="Times New Roman" w:hAnsi="Times New Roman" w:cs="Times New Roman"/>
                <w:color w:val="000000"/>
                <w:sz w:val="18"/>
                <w:szCs w:val="18"/>
                <w:lang w:eastAsia="tr-TR"/>
              </w:rPr>
              <w:t>a radyofarmasötik uygulanır. 60.000 – 40.</w:t>
            </w:r>
            <w:r w:rsidRPr="004420AC">
              <w:rPr>
                <w:rFonts w:ascii="Times New Roman" w:eastAsia="Times New Roman" w:hAnsi="Times New Roman" w:cs="Times New Roman"/>
                <w:color w:val="000000"/>
                <w:sz w:val="18"/>
                <w:szCs w:val="18"/>
                <w:lang w:eastAsia="tr-TR"/>
              </w:rPr>
              <w:t>000 partikül enjekte edilir. Bilinen pulmoner hipertansiyon, sağ-sol şant varlığınd</w:t>
            </w:r>
            <w:r>
              <w:rPr>
                <w:rFonts w:ascii="Times New Roman" w:eastAsia="Times New Roman" w:hAnsi="Times New Roman" w:cs="Times New Roman"/>
                <w:color w:val="000000"/>
                <w:sz w:val="18"/>
                <w:szCs w:val="18"/>
                <w:lang w:eastAsia="tr-TR"/>
              </w:rPr>
              <w:t xml:space="preserve">a ve </w:t>
            </w:r>
            <w:r w:rsidRPr="004420AC">
              <w:rPr>
                <w:rFonts w:ascii="Times New Roman" w:eastAsia="Times New Roman" w:hAnsi="Times New Roman" w:cs="Times New Roman"/>
                <w:color w:val="000000"/>
                <w:sz w:val="18"/>
                <w:szCs w:val="18"/>
                <w:lang w:eastAsia="tr-TR"/>
              </w:rPr>
              <w:t>çocuklarda kiloya göre partikül sayısı azaltılır.</w:t>
            </w:r>
          </w:p>
        </w:tc>
        <w:tc>
          <w:tcPr>
            <w:tcW w:w="709" w:type="dxa"/>
            <w:vAlign w:val="center"/>
          </w:tcPr>
          <w:p w:rsidR="00CD49D5" w:rsidRPr="004420AC" w:rsidRDefault="00CD49D5" w:rsidP="00360E0F">
            <w:pPr>
              <w:spacing w:after="160" w:line="259"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c>
          <w:tcPr>
            <w:tcW w:w="884" w:type="dxa"/>
            <w:vAlign w:val="center"/>
          </w:tcPr>
          <w:p w:rsidR="00CD49D5" w:rsidRPr="00BD2DA0" w:rsidRDefault="00CD49D5" w:rsidP="00360E0F">
            <w:pPr>
              <w:spacing w:after="160" w:line="259" w:lineRule="auto"/>
              <w:jc w:val="center"/>
              <w:rPr>
                <w:rFonts w:ascii="Times New Roman" w:eastAsia="Calibri" w:hAnsi="Times New Roman" w:cs="Times New Roman"/>
                <w:b/>
                <w:sz w:val="18"/>
                <w:szCs w:val="18"/>
              </w:rPr>
            </w:pPr>
            <w:r w:rsidRPr="00D86A97">
              <w:rPr>
                <w:rFonts w:ascii="Times New Roman" w:eastAsia="Calibri" w:hAnsi="Times New Roman" w:cs="Times New Roman"/>
                <w:b/>
                <w:sz w:val="18"/>
                <w:szCs w:val="18"/>
              </w:rPr>
              <w:t>0</w:t>
            </w:r>
            <w:r>
              <w:rPr>
                <w:rFonts w:ascii="Times New Roman" w:eastAsia="Calibri" w:hAnsi="Times New Roman" w:cs="Times New Roman"/>
                <w:b/>
                <w:sz w:val="18"/>
                <w:szCs w:val="18"/>
              </w:rPr>
              <w:t>*</w:t>
            </w:r>
          </w:p>
        </w:tc>
        <w:tc>
          <w:tcPr>
            <w:tcW w:w="924" w:type="dxa"/>
            <w:vAlign w:val="center"/>
          </w:tcPr>
          <w:p w:rsidR="00CD49D5" w:rsidRPr="00D86A97" w:rsidRDefault="00CD49D5" w:rsidP="00360E0F">
            <w:pPr>
              <w:jc w:val="center"/>
              <w:rPr>
                <w:rFonts w:ascii="Times New Roman" w:hAnsi="Times New Roman" w:cs="Times New Roman"/>
                <w:b/>
                <w:sz w:val="18"/>
                <w:szCs w:val="18"/>
              </w:rPr>
            </w:pPr>
            <w:r w:rsidRPr="00D86A97">
              <w:rPr>
                <w:rFonts w:ascii="Times New Roman" w:hAnsi="Times New Roman" w:cs="Times New Roman"/>
                <w:b/>
                <w:sz w:val="18"/>
                <w:szCs w:val="18"/>
              </w:rPr>
              <w:t>0</w:t>
            </w:r>
            <w:r>
              <w:rPr>
                <w:rFonts w:ascii="Times New Roman" w:hAnsi="Times New Roman" w:cs="Times New Roman"/>
                <w:b/>
                <w:sz w:val="18"/>
                <w:szCs w:val="18"/>
              </w:rPr>
              <w:t>*</w:t>
            </w:r>
          </w:p>
        </w:tc>
        <w:tc>
          <w:tcPr>
            <w:tcW w:w="924" w:type="dxa"/>
            <w:vAlign w:val="center"/>
          </w:tcPr>
          <w:p w:rsidR="00CD49D5"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20</w:t>
            </w:r>
          </w:p>
        </w:tc>
        <w:tc>
          <w:tcPr>
            <w:tcW w:w="924" w:type="dxa"/>
            <w:vAlign w:val="center"/>
          </w:tcPr>
          <w:p w:rsidR="00CD49D5" w:rsidRPr="00D86A97" w:rsidRDefault="00CD49D5" w:rsidP="00360E0F">
            <w:pPr>
              <w:jc w:val="center"/>
              <w:rPr>
                <w:rFonts w:ascii="Times New Roman" w:hAnsi="Times New Roman" w:cs="Times New Roman"/>
                <w:b/>
                <w:sz w:val="18"/>
                <w:szCs w:val="18"/>
              </w:rPr>
            </w:pPr>
            <w:r w:rsidRPr="00D86A97">
              <w:rPr>
                <w:rFonts w:ascii="Times New Roman" w:hAnsi="Times New Roman" w:cs="Times New Roman"/>
                <w:b/>
                <w:sz w:val="18"/>
                <w:szCs w:val="18"/>
              </w:rPr>
              <w:t>0</w:t>
            </w:r>
            <w:r>
              <w:rPr>
                <w:rFonts w:ascii="Times New Roman" w:hAnsi="Times New Roman" w:cs="Times New Roman"/>
                <w:b/>
                <w:sz w:val="18"/>
                <w:szCs w:val="18"/>
              </w:rPr>
              <w:t>*</w:t>
            </w:r>
          </w:p>
        </w:tc>
        <w:tc>
          <w:tcPr>
            <w:tcW w:w="924" w:type="dxa"/>
            <w:vAlign w:val="center"/>
          </w:tcPr>
          <w:p w:rsidR="00CD49D5"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20</w:t>
            </w:r>
          </w:p>
        </w:tc>
        <w:tc>
          <w:tcPr>
            <w:tcW w:w="924" w:type="dxa"/>
            <w:vAlign w:val="center"/>
          </w:tcPr>
          <w:p w:rsidR="00CD49D5"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20</w:t>
            </w:r>
          </w:p>
        </w:tc>
        <w:tc>
          <w:tcPr>
            <w:tcW w:w="924" w:type="dxa"/>
            <w:vAlign w:val="center"/>
          </w:tcPr>
          <w:p w:rsidR="00CD49D5" w:rsidRPr="00D86A97" w:rsidRDefault="00CD49D5" w:rsidP="00360E0F">
            <w:pPr>
              <w:jc w:val="center"/>
              <w:rPr>
                <w:rFonts w:ascii="Times New Roman" w:hAnsi="Times New Roman" w:cs="Times New Roman"/>
                <w:b/>
                <w:sz w:val="18"/>
                <w:szCs w:val="18"/>
              </w:rPr>
            </w:pPr>
            <w:r w:rsidRPr="00D86A97">
              <w:rPr>
                <w:rFonts w:ascii="Times New Roman" w:hAnsi="Times New Roman" w:cs="Times New Roman"/>
                <w:b/>
                <w:sz w:val="18"/>
                <w:szCs w:val="18"/>
              </w:rPr>
              <w:t>0</w:t>
            </w:r>
            <w:r>
              <w:rPr>
                <w:rFonts w:ascii="Times New Roman" w:hAnsi="Times New Roman" w:cs="Times New Roman"/>
                <w:b/>
                <w:sz w:val="18"/>
                <w:szCs w:val="18"/>
              </w:rPr>
              <w:t>*</w:t>
            </w:r>
          </w:p>
        </w:tc>
        <w:tc>
          <w:tcPr>
            <w:tcW w:w="924" w:type="dxa"/>
            <w:vAlign w:val="center"/>
          </w:tcPr>
          <w:p w:rsidR="00CD49D5" w:rsidRPr="00CC2AB5" w:rsidRDefault="00CD49D5" w:rsidP="00360E0F">
            <w:pPr>
              <w:jc w:val="center"/>
              <w:rPr>
                <w:rFonts w:ascii="Times New Roman" w:hAnsi="Times New Roman" w:cs="Times New Roman"/>
                <w:sz w:val="18"/>
                <w:szCs w:val="18"/>
              </w:rPr>
            </w:pPr>
            <w:r w:rsidRPr="00CC2AB5">
              <w:rPr>
                <w:rFonts w:ascii="Times New Roman" w:hAnsi="Times New Roman" w:cs="Times New Roman"/>
                <w:sz w:val="18"/>
                <w:szCs w:val="18"/>
              </w:rPr>
              <w:t>20</w:t>
            </w:r>
          </w:p>
        </w:tc>
        <w:tc>
          <w:tcPr>
            <w:tcW w:w="924" w:type="dxa"/>
            <w:vAlign w:val="center"/>
          </w:tcPr>
          <w:p w:rsidR="00CD49D5" w:rsidRPr="00D86A97" w:rsidRDefault="00CD49D5" w:rsidP="00360E0F">
            <w:pPr>
              <w:jc w:val="center"/>
              <w:rPr>
                <w:rFonts w:ascii="Times New Roman" w:hAnsi="Times New Roman" w:cs="Times New Roman"/>
                <w:b/>
                <w:sz w:val="18"/>
                <w:szCs w:val="18"/>
              </w:rPr>
            </w:pPr>
            <w:r w:rsidRPr="00D86A97">
              <w:rPr>
                <w:rFonts w:ascii="Times New Roman" w:hAnsi="Times New Roman" w:cs="Times New Roman"/>
                <w:b/>
                <w:sz w:val="18"/>
                <w:szCs w:val="18"/>
              </w:rPr>
              <w:t>0</w:t>
            </w:r>
            <w:r>
              <w:rPr>
                <w:rFonts w:ascii="Times New Roman" w:hAnsi="Times New Roman" w:cs="Times New Roman"/>
                <w:b/>
                <w:sz w:val="18"/>
                <w:szCs w:val="18"/>
              </w:rPr>
              <w:t>*</w:t>
            </w:r>
          </w:p>
        </w:tc>
        <w:tc>
          <w:tcPr>
            <w:tcW w:w="1025" w:type="dxa"/>
            <w:vAlign w:val="center"/>
          </w:tcPr>
          <w:p w:rsidR="00CD49D5" w:rsidRPr="00D86A97" w:rsidRDefault="00CD49D5" w:rsidP="00360E0F">
            <w:pPr>
              <w:spacing w:after="160" w:line="259" w:lineRule="auto"/>
              <w:jc w:val="center"/>
              <w:rPr>
                <w:rFonts w:ascii="Times New Roman" w:eastAsia="Calibri" w:hAnsi="Times New Roman" w:cs="Times New Roman"/>
                <w:b/>
                <w:sz w:val="18"/>
                <w:szCs w:val="18"/>
              </w:rPr>
            </w:pPr>
            <w:r w:rsidRPr="00D86A97">
              <w:rPr>
                <w:rFonts w:ascii="Times New Roman" w:eastAsia="Calibri" w:hAnsi="Times New Roman" w:cs="Times New Roman"/>
                <w:b/>
                <w:sz w:val="18"/>
                <w:szCs w:val="18"/>
              </w:rPr>
              <w:t>0</w:t>
            </w:r>
            <w:r>
              <w:rPr>
                <w:rFonts w:ascii="Times New Roman" w:eastAsia="Calibri" w:hAnsi="Times New Roman" w:cs="Times New Roman"/>
                <w:b/>
                <w:sz w:val="18"/>
                <w:szCs w:val="18"/>
              </w:rPr>
              <w:t>*</w:t>
            </w:r>
          </w:p>
        </w:tc>
        <w:tc>
          <w:tcPr>
            <w:tcW w:w="1726" w:type="dxa"/>
            <w:vMerge w:val="restart"/>
          </w:tcPr>
          <w:p w:rsidR="00CD49D5" w:rsidRPr="00CC2AB5" w:rsidRDefault="00CD49D5" w:rsidP="00CD49D5">
            <w:pPr>
              <w:spacing w:after="160" w:line="259" w:lineRule="auto"/>
              <w:rPr>
                <w:rFonts w:ascii="Times New Roman" w:eastAsia="Calibri" w:hAnsi="Times New Roman" w:cs="Times New Roman"/>
                <w:sz w:val="18"/>
                <w:szCs w:val="18"/>
              </w:rPr>
            </w:pPr>
          </w:p>
        </w:tc>
      </w:tr>
      <w:tr w:rsidR="00CD49D5" w:rsidRPr="00CC2AB5" w:rsidTr="00360E0F">
        <w:trPr>
          <w:trHeight w:val="546"/>
        </w:trPr>
        <w:tc>
          <w:tcPr>
            <w:tcW w:w="3114" w:type="dxa"/>
            <w:vAlign w:val="center"/>
          </w:tcPr>
          <w:p w:rsidR="00CD49D5" w:rsidRPr="004420AC" w:rsidRDefault="00CD49D5" w:rsidP="00CD49D5">
            <w:pPr>
              <w:shd w:val="clear" w:color="auto" w:fill="FFFFFF"/>
              <w:spacing w:line="259" w:lineRule="auto"/>
              <w:rPr>
                <w:rFonts w:ascii="Times New Roman" w:eastAsia="Times New Roman" w:hAnsi="Times New Roman" w:cs="Times New Roman"/>
                <w:color w:val="000000"/>
                <w:sz w:val="18"/>
                <w:szCs w:val="18"/>
                <w:lang w:eastAsia="tr-TR"/>
              </w:rPr>
            </w:pPr>
            <w:r w:rsidRPr="004420AC">
              <w:rPr>
                <w:rFonts w:ascii="Times New Roman" w:eastAsia="Times New Roman" w:hAnsi="Times New Roman" w:cs="Times New Roman"/>
                <w:color w:val="000000"/>
                <w:sz w:val="18"/>
                <w:szCs w:val="18"/>
                <w:lang w:eastAsia="tr-TR"/>
              </w:rPr>
              <w:t>Her i</w:t>
            </w:r>
            <w:r>
              <w:rPr>
                <w:rFonts w:ascii="Times New Roman" w:eastAsia="Times New Roman" w:hAnsi="Times New Roman" w:cs="Times New Roman"/>
                <w:color w:val="000000"/>
                <w:sz w:val="18"/>
                <w:szCs w:val="18"/>
                <w:lang w:eastAsia="tr-TR"/>
              </w:rPr>
              <w:t>ki akciğer görüntüleme alanındadır.</w:t>
            </w:r>
          </w:p>
        </w:tc>
        <w:tc>
          <w:tcPr>
            <w:tcW w:w="709" w:type="dxa"/>
            <w:vAlign w:val="center"/>
          </w:tcPr>
          <w:p w:rsidR="00CD49D5" w:rsidRPr="004420AC" w:rsidRDefault="00CD49D5" w:rsidP="00360E0F">
            <w:pPr>
              <w:spacing w:after="160" w:line="259"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c>
          <w:tcPr>
            <w:tcW w:w="884" w:type="dxa"/>
            <w:vAlign w:val="center"/>
          </w:tcPr>
          <w:p w:rsidR="00CD49D5" w:rsidRPr="00CC2AB5" w:rsidRDefault="00CD49D5" w:rsidP="00360E0F">
            <w:pPr>
              <w:spacing w:after="160" w:line="259"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c>
          <w:tcPr>
            <w:tcW w:w="924" w:type="dxa"/>
            <w:vAlign w:val="center"/>
          </w:tcPr>
          <w:p w:rsidR="00CD49D5" w:rsidRPr="00CC2AB5" w:rsidRDefault="00CD49D5" w:rsidP="00360E0F">
            <w:pPr>
              <w:jc w:val="center"/>
              <w:rPr>
                <w:rFonts w:ascii="Times New Roman" w:hAnsi="Times New Roman" w:cs="Times New Roman"/>
                <w:sz w:val="18"/>
                <w:szCs w:val="18"/>
              </w:rPr>
            </w:pPr>
            <w:r w:rsidRPr="00CC2AB5">
              <w:rPr>
                <w:rFonts w:ascii="Times New Roman" w:hAnsi="Times New Roman" w:cs="Times New Roman"/>
                <w:sz w:val="18"/>
                <w:szCs w:val="18"/>
              </w:rPr>
              <w:t>0</w:t>
            </w:r>
          </w:p>
        </w:tc>
        <w:tc>
          <w:tcPr>
            <w:tcW w:w="924" w:type="dxa"/>
            <w:vAlign w:val="center"/>
          </w:tcPr>
          <w:p w:rsidR="00CD49D5"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20</w:t>
            </w:r>
          </w:p>
        </w:tc>
        <w:tc>
          <w:tcPr>
            <w:tcW w:w="924" w:type="dxa"/>
            <w:vAlign w:val="center"/>
          </w:tcPr>
          <w:p w:rsidR="00CD49D5" w:rsidRPr="00CC2AB5" w:rsidRDefault="00CD49D5" w:rsidP="00360E0F">
            <w:pPr>
              <w:jc w:val="center"/>
              <w:rPr>
                <w:rFonts w:ascii="Times New Roman" w:hAnsi="Times New Roman" w:cs="Times New Roman"/>
                <w:sz w:val="18"/>
                <w:szCs w:val="18"/>
              </w:rPr>
            </w:pPr>
            <w:r w:rsidRPr="00CC2AB5">
              <w:rPr>
                <w:rFonts w:ascii="Times New Roman" w:hAnsi="Times New Roman" w:cs="Times New Roman"/>
                <w:sz w:val="18"/>
                <w:szCs w:val="18"/>
              </w:rPr>
              <w:t>0</w:t>
            </w:r>
          </w:p>
        </w:tc>
        <w:tc>
          <w:tcPr>
            <w:tcW w:w="924" w:type="dxa"/>
            <w:vAlign w:val="center"/>
          </w:tcPr>
          <w:p w:rsidR="00CD49D5"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20</w:t>
            </w:r>
          </w:p>
        </w:tc>
        <w:tc>
          <w:tcPr>
            <w:tcW w:w="924" w:type="dxa"/>
            <w:vAlign w:val="center"/>
          </w:tcPr>
          <w:p w:rsidR="00CD49D5"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20</w:t>
            </w:r>
          </w:p>
        </w:tc>
        <w:tc>
          <w:tcPr>
            <w:tcW w:w="924" w:type="dxa"/>
            <w:vAlign w:val="center"/>
          </w:tcPr>
          <w:p w:rsidR="00CD49D5" w:rsidRPr="00CC2AB5" w:rsidRDefault="00CD49D5" w:rsidP="00360E0F">
            <w:pPr>
              <w:jc w:val="center"/>
              <w:rPr>
                <w:rFonts w:ascii="Times New Roman" w:hAnsi="Times New Roman" w:cs="Times New Roman"/>
                <w:sz w:val="18"/>
                <w:szCs w:val="18"/>
              </w:rPr>
            </w:pPr>
            <w:r w:rsidRPr="00CC2AB5">
              <w:rPr>
                <w:rFonts w:ascii="Times New Roman" w:hAnsi="Times New Roman" w:cs="Times New Roman"/>
                <w:sz w:val="18"/>
                <w:szCs w:val="18"/>
              </w:rPr>
              <w:t>0</w:t>
            </w:r>
          </w:p>
        </w:tc>
        <w:tc>
          <w:tcPr>
            <w:tcW w:w="924" w:type="dxa"/>
            <w:vAlign w:val="center"/>
          </w:tcPr>
          <w:p w:rsidR="00CD49D5" w:rsidRPr="00CC2AB5" w:rsidRDefault="00CD49D5" w:rsidP="00360E0F">
            <w:pPr>
              <w:jc w:val="center"/>
              <w:rPr>
                <w:rFonts w:ascii="Times New Roman" w:hAnsi="Times New Roman" w:cs="Times New Roman"/>
                <w:sz w:val="18"/>
                <w:szCs w:val="18"/>
              </w:rPr>
            </w:pPr>
            <w:r w:rsidRPr="00CC2AB5">
              <w:rPr>
                <w:rFonts w:ascii="Times New Roman" w:hAnsi="Times New Roman" w:cs="Times New Roman"/>
                <w:sz w:val="18"/>
                <w:szCs w:val="18"/>
              </w:rPr>
              <w:t>20</w:t>
            </w:r>
          </w:p>
        </w:tc>
        <w:tc>
          <w:tcPr>
            <w:tcW w:w="924" w:type="dxa"/>
            <w:vAlign w:val="center"/>
          </w:tcPr>
          <w:p w:rsidR="00CD49D5" w:rsidRPr="00CC2AB5" w:rsidRDefault="00CD49D5" w:rsidP="00360E0F">
            <w:pPr>
              <w:jc w:val="center"/>
              <w:rPr>
                <w:rFonts w:ascii="Times New Roman" w:hAnsi="Times New Roman" w:cs="Times New Roman"/>
                <w:sz w:val="18"/>
                <w:szCs w:val="18"/>
              </w:rPr>
            </w:pPr>
            <w:r w:rsidRPr="00CC2AB5">
              <w:rPr>
                <w:rFonts w:ascii="Times New Roman" w:hAnsi="Times New Roman" w:cs="Times New Roman"/>
                <w:sz w:val="18"/>
                <w:szCs w:val="18"/>
              </w:rPr>
              <w:t>0</w:t>
            </w:r>
          </w:p>
        </w:tc>
        <w:tc>
          <w:tcPr>
            <w:tcW w:w="1025" w:type="dxa"/>
            <w:vAlign w:val="center"/>
          </w:tcPr>
          <w:p w:rsidR="00CD49D5" w:rsidRPr="00CC2AB5" w:rsidRDefault="00CD49D5" w:rsidP="00360E0F">
            <w:pPr>
              <w:spacing w:after="160" w:line="259"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c>
          <w:tcPr>
            <w:tcW w:w="1726" w:type="dxa"/>
            <w:vMerge/>
          </w:tcPr>
          <w:p w:rsidR="00CD49D5" w:rsidRPr="00CC2AB5" w:rsidRDefault="00CD49D5" w:rsidP="00CD49D5">
            <w:pPr>
              <w:spacing w:after="160" w:line="259" w:lineRule="auto"/>
              <w:rPr>
                <w:rFonts w:ascii="Times New Roman" w:eastAsia="Calibri" w:hAnsi="Times New Roman" w:cs="Times New Roman"/>
                <w:sz w:val="18"/>
                <w:szCs w:val="18"/>
              </w:rPr>
            </w:pPr>
          </w:p>
        </w:tc>
      </w:tr>
      <w:tr w:rsidR="00CD49D5" w:rsidRPr="00CC2AB5" w:rsidTr="00360E0F">
        <w:trPr>
          <w:trHeight w:val="546"/>
        </w:trPr>
        <w:tc>
          <w:tcPr>
            <w:tcW w:w="3114" w:type="dxa"/>
            <w:vAlign w:val="center"/>
          </w:tcPr>
          <w:p w:rsidR="00CD49D5" w:rsidRPr="004420AC" w:rsidRDefault="00CD49D5" w:rsidP="00CD49D5">
            <w:pPr>
              <w:shd w:val="clear" w:color="auto" w:fill="FFFFFF"/>
              <w:spacing w:line="259" w:lineRule="auto"/>
              <w:rPr>
                <w:rFonts w:ascii="Times New Roman" w:eastAsia="Times New Roman" w:hAnsi="Times New Roman" w:cs="Times New Roman"/>
                <w:color w:val="000000"/>
                <w:sz w:val="18"/>
                <w:szCs w:val="18"/>
                <w:lang w:eastAsia="tr-TR"/>
              </w:rPr>
            </w:pPr>
            <w:r w:rsidRPr="004420AC">
              <w:rPr>
                <w:rFonts w:ascii="Times New Roman" w:eastAsia="Times New Roman" w:hAnsi="Times New Roman" w:cs="Times New Roman"/>
                <w:color w:val="000000"/>
                <w:sz w:val="18"/>
                <w:szCs w:val="18"/>
                <w:lang w:eastAsia="tr-TR"/>
              </w:rPr>
              <w:t xml:space="preserve">Çekim  anterior, posterior, sağ ve sol yan, sağ ve sol posterioroblik  pozlardan </w:t>
            </w:r>
            <w:r w:rsidRPr="004420AC">
              <w:rPr>
                <w:rFonts w:ascii="Times New Roman" w:hAnsi="Times New Roman" w:cs="Times New Roman"/>
                <w:sz w:val="18"/>
                <w:szCs w:val="18"/>
              </w:rPr>
              <w:t>256×256 matrikste</w:t>
            </w:r>
            <w:r>
              <w:rPr>
                <w:rFonts w:ascii="Times New Roman" w:hAnsi="Times New Roman" w:cs="Times New Roman"/>
                <w:sz w:val="18"/>
                <w:szCs w:val="18"/>
              </w:rPr>
              <w:t xml:space="preserve"> </w:t>
            </w:r>
            <w:r w:rsidRPr="004420AC">
              <w:rPr>
                <w:rFonts w:ascii="Times New Roman" w:eastAsia="Times New Roman" w:hAnsi="Times New Roman" w:cs="Times New Roman"/>
                <w:color w:val="000000"/>
                <w:sz w:val="18"/>
                <w:szCs w:val="18"/>
                <w:lang w:eastAsia="tr-TR"/>
              </w:rPr>
              <w:t xml:space="preserve">yapılır.  </w:t>
            </w:r>
          </w:p>
        </w:tc>
        <w:tc>
          <w:tcPr>
            <w:tcW w:w="709" w:type="dxa"/>
            <w:vAlign w:val="center"/>
          </w:tcPr>
          <w:p w:rsidR="00CD49D5" w:rsidRPr="004420AC" w:rsidRDefault="00CD49D5" w:rsidP="00360E0F">
            <w:pPr>
              <w:spacing w:after="160" w:line="259" w:lineRule="auto"/>
              <w:jc w:val="center"/>
              <w:rPr>
                <w:rFonts w:ascii="Times New Roman" w:eastAsia="Calibri" w:hAnsi="Times New Roman" w:cs="Times New Roman"/>
                <w:sz w:val="18"/>
                <w:szCs w:val="18"/>
              </w:rPr>
            </w:pPr>
            <w:r w:rsidRPr="004420AC">
              <w:rPr>
                <w:rFonts w:ascii="Times New Roman" w:eastAsia="Calibri" w:hAnsi="Times New Roman" w:cs="Times New Roman"/>
                <w:sz w:val="18"/>
                <w:szCs w:val="18"/>
              </w:rPr>
              <w:t>20</w:t>
            </w:r>
          </w:p>
        </w:tc>
        <w:tc>
          <w:tcPr>
            <w:tcW w:w="884" w:type="dxa"/>
            <w:vAlign w:val="center"/>
          </w:tcPr>
          <w:p w:rsidR="00CD49D5" w:rsidRPr="00CC2AB5" w:rsidRDefault="00CD49D5" w:rsidP="00360E0F">
            <w:pPr>
              <w:spacing w:after="160" w:line="259" w:lineRule="auto"/>
              <w:jc w:val="center"/>
              <w:rPr>
                <w:rFonts w:ascii="Times New Roman" w:eastAsia="Calibri" w:hAnsi="Times New Roman" w:cs="Times New Roman"/>
                <w:sz w:val="18"/>
                <w:szCs w:val="18"/>
              </w:rPr>
            </w:pPr>
            <w:r w:rsidRPr="00CC2AB5">
              <w:rPr>
                <w:rFonts w:ascii="Times New Roman" w:eastAsia="Calibri" w:hAnsi="Times New Roman" w:cs="Times New Roman"/>
                <w:sz w:val="18"/>
                <w:szCs w:val="18"/>
              </w:rPr>
              <w:t>20</w:t>
            </w:r>
          </w:p>
        </w:tc>
        <w:tc>
          <w:tcPr>
            <w:tcW w:w="924" w:type="dxa"/>
            <w:vAlign w:val="center"/>
          </w:tcPr>
          <w:p w:rsidR="00CD49D5" w:rsidRPr="00CC2AB5" w:rsidRDefault="00CD49D5" w:rsidP="00360E0F">
            <w:pPr>
              <w:jc w:val="center"/>
              <w:rPr>
                <w:rFonts w:ascii="Times New Roman" w:hAnsi="Times New Roman" w:cs="Times New Roman"/>
                <w:sz w:val="18"/>
                <w:szCs w:val="18"/>
              </w:rPr>
            </w:pPr>
            <w:r w:rsidRPr="00CC2AB5">
              <w:rPr>
                <w:rFonts w:ascii="Times New Roman" w:hAnsi="Times New Roman" w:cs="Times New Roman"/>
                <w:sz w:val="18"/>
                <w:szCs w:val="18"/>
              </w:rPr>
              <w:t>20</w:t>
            </w:r>
          </w:p>
        </w:tc>
        <w:tc>
          <w:tcPr>
            <w:tcW w:w="924" w:type="dxa"/>
            <w:vAlign w:val="center"/>
          </w:tcPr>
          <w:p w:rsidR="00CD49D5" w:rsidRPr="00CC2AB5" w:rsidRDefault="00CD49D5" w:rsidP="00360E0F">
            <w:pPr>
              <w:jc w:val="center"/>
              <w:rPr>
                <w:rFonts w:ascii="Times New Roman" w:hAnsi="Times New Roman" w:cs="Times New Roman"/>
                <w:sz w:val="18"/>
                <w:szCs w:val="18"/>
              </w:rPr>
            </w:pPr>
            <w:r w:rsidRPr="00CC2AB5">
              <w:rPr>
                <w:rFonts w:ascii="Times New Roman" w:hAnsi="Times New Roman" w:cs="Times New Roman"/>
                <w:sz w:val="18"/>
                <w:szCs w:val="18"/>
              </w:rPr>
              <w:t>20</w:t>
            </w:r>
          </w:p>
        </w:tc>
        <w:tc>
          <w:tcPr>
            <w:tcW w:w="924" w:type="dxa"/>
            <w:vAlign w:val="center"/>
          </w:tcPr>
          <w:p w:rsidR="00CD49D5" w:rsidRPr="00CC2AB5" w:rsidRDefault="00CD49D5" w:rsidP="00360E0F">
            <w:pPr>
              <w:jc w:val="center"/>
              <w:rPr>
                <w:rFonts w:ascii="Times New Roman" w:hAnsi="Times New Roman" w:cs="Times New Roman"/>
                <w:sz w:val="18"/>
                <w:szCs w:val="18"/>
              </w:rPr>
            </w:pPr>
            <w:r w:rsidRPr="00CC2AB5">
              <w:rPr>
                <w:rFonts w:ascii="Times New Roman" w:hAnsi="Times New Roman" w:cs="Times New Roman"/>
                <w:sz w:val="18"/>
                <w:szCs w:val="18"/>
              </w:rPr>
              <w:t>20</w:t>
            </w:r>
          </w:p>
        </w:tc>
        <w:tc>
          <w:tcPr>
            <w:tcW w:w="924" w:type="dxa"/>
            <w:vAlign w:val="center"/>
          </w:tcPr>
          <w:p w:rsidR="00CD49D5"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20</w:t>
            </w:r>
          </w:p>
        </w:tc>
        <w:tc>
          <w:tcPr>
            <w:tcW w:w="924" w:type="dxa"/>
            <w:vAlign w:val="center"/>
          </w:tcPr>
          <w:p w:rsidR="00CD49D5" w:rsidRPr="00CC2AB5" w:rsidRDefault="00CD49D5" w:rsidP="00360E0F">
            <w:pPr>
              <w:jc w:val="center"/>
              <w:rPr>
                <w:rFonts w:ascii="Times New Roman" w:hAnsi="Times New Roman" w:cs="Times New Roman"/>
                <w:sz w:val="18"/>
                <w:szCs w:val="18"/>
              </w:rPr>
            </w:pPr>
            <w:r w:rsidRPr="00CC2AB5">
              <w:rPr>
                <w:rFonts w:ascii="Times New Roman" w:hAnsi="Times New Roman" w:cs="Times New Roman"/>
                <w:sz w:val="18"/>
                <w:szCs w:val="18"/>
              </w:rPr>
              <w:t>20</w:t>
            </w:r>
          </w:p>
        </w:tc>
        <w:tc>
          <w:tcPr>
            <w:tcW w:w="924" w:type="dxa"/>
            <w:vAlign w:val="center"/>
          </w:tcPr>
          <w:p w:rsidR="00CD49D5" w:rsidRPr="00CC2AB5" w:rsidRDefault="00CD49D5" w:rsidP="00360E0F">
            <w:pPr>
              <w:jc w:val="center"/>
              <w:rPr>
                <w:rFonts w:ascii="Times New Roman" w:hAnsi="Times New Roman" w:cs="Times New Roman"/>
                <w:sz w:val="18"/>
                <w:szCs w:val="18"/>
              </w:rPr>
            </w:pPr>
            <w:r w:rsidRPr="00CC2AB5">
              <w:rPr>
                <w:rFonts w:ascii="Times New Roman" w:hAnsi="Times New Roman" w:cs="Times New Roman"/>
                <w:sz w:val="18"/>
                <w:szCs w:val="18"/>
              </w:rPr>
              <w:t>0</w:t>
            </w:r>
          </w:p>
        </w:tc>
        <w:tc>
          <w:tcPr>
            <w:tcW w:w="924" w:type="dxa"/>
            <w:vAlign w:val="center"/>
          </w:tcPr>
          <w:p w:rsidR="00CD49D5" w:rsidRPr="00CC2AB5" w:rsidRDefault="00CD49D5" w:rsidP="00360E0F">
            <w:pPr>
              <w:jc w:val="center"/>
              <w:rPr>
                <w:rFonts w:ascii="Times New Roman" w:hAnsi="Times New Roman" w:cs="Times New Roman"/>
                <w:sz w:val="18"/>
                <w:szCs w:val="18"/>
              </w:rPr>
            </w:pPr>
            <w:r w:rsidRPr="00CC2AB5">
              <w:rPr>
                <w:rFonts w:ascii="Times New Roman" w:hAnsi="Times New Roman" w:cs="Times New Roman"/>
                <w:sz w:val="18"/>
                <w:szCs w:val="18"/>
              </w:rPr>
              <w:t>20</w:t>
            </w:r>
          </w:p>
        </w:tc>
        <w:tc>
          <w:tcPr>
            <w:tcW w:w="924" w:type="dxa"/>
            <w:vAlign w:val="center"/>
          </w:tcPr>
          <w:p w:rsidR="00CD49D5" w:rsidRPr="00CC2AB5" w:rsidRDefault="00CD49D5" w:rsidP="00360E0F">
            <w:pPr>
              <w:jc w:val="center"/>
              <w:rPr>
                <w:rFonts w:ascii="Times New Roman" w:hAnsi="Times New Roman" w:cs="Times New Roman"/>
                <w:sz w:val="18"/>
                <w:szCs w:val="18"/>
              </w:rPr>
            </w:pPr>
            <w:r w:rsidRPr="00CC2AB5">
              <w:rPr>
                <w:rFonts w:ascii="Times New Roman" w:hAnsi="Times New Roman" w:cs="Times New Roman"/>
                <w:sz w:val="18"/>
                <w:szCs w:val="18"/>
              </w:rPr>
              <w:t>0</w:t>
            </w:r>
          </w:p>
        </w:tc>
        <w:tc>
          <w:tcPr>
            <w:tcW w:w="1025" w:type="dxa"/>
            <w:vAlign w:val="center"/>
          </w:tcPr>
          <w:p w:rsidR="00CD49D5" w:rsidRPr="00CC2AB5" w:rsidRDefault="00CD49D5" w:rsidP="00360E0F">
            <w:pPr>
              <w:spacing w:after="160" w:line="259" w:lineRule="auto"/>
              <w:jc w:val="center"/>
              <w:rPr>
                <w:rFonts w:ascii="Times New Roman" w:eastAsia="Calibri" w:hAnsi="Times New Roman" w:cs="Times New Roman"/>
                <w:sz w:val="18"/>
                <w:szCs w:val="18"/>
              </w:rPr>
            </w:pPr>
            <w:r w:rsidRPr="00CC2AB5">
              <w:rPr>
                <w:rFonts w:ascii="Times New Roman" w:eastAsia="Calibri" w:hAnsi="Times New Roman" w:cs="Times New Roman"/>
                <w:sz w:val="18"/>
                <w:szCs w:val="18"/>
              </w:rPr>
              <w:t>20</w:t>
            </w:r>
          </w:p>
        </w:tc>
        <w:tc>
          <w:tcPr>
            <w:tcW w:w="1726" w:type="dxa"/>
            <w:vMerge/>
          </w:tcPr>
          <w:p w:rsidR="00CD49D5" w:rsidRPr="00CC2AB5" w:rsidRDefault="00CD49D5" w:rsidP="00CD49D5">
            <w:pPr>
              <w:spacing w:after="160" w:line="259" w:lineRule="auto"/>
              <w:rPr>
                <w:rFonts w:ascii="Times New Roman" w:eastAsia="Calibri" w:hAnsi="Times New Roman" w:cs="Times New Roman"/>
                <w:sz w:val="18"/>
                <w:szCs w:val="18"/>
              </w:rPr>
            </w:pPr>
          </w:p>
        </w:tc>
      </w:tr>
      <w:tr w:rsidR="00CD49D5" w:rsidRPr="00CC2AB5" w:rsidTr="00360E0F">
        <w:tc>
          <w:tcPr>
            <w:tcW w:w="3114" w:type="dxa"/>
            <w:vAlign w:val="center"/>
          </w:tcPr>
          <w:p w:rsidR="00CD49D5" w:rsidRPr="004420AC" w:rsidRDefault="00CD49D5" w:rsidP="00CD49D5">
            <w:pPr>
              <w:shd w:val="clear" w:color="auto" w:fill="FFFFFF"/>
              <w:spacing w:line="259" w:lineRule="auto"/>
              <w:rPr>
                <w:rFonts w:ascii="Times New Roman" w:eastAsia="Times New Roman" w:hAnsi="Times New Roman" w:cs="Times New Roman"/>
                <w:color w:val="000000"/>
                <w:sz w:val="18"/>
                <w:szCs w:val="18"/>
                <w:lang w:eastAsia="tr-TR"/>
              </w:rPr>
            </w:pPr>
            <w:r w:rsidRPr="004420AC">
              <w:rPr>
                <w:rFonts w:ascii="Times New Roman" w:eastAsia="Times New Roman" w:hAnsi="Times New Roman" w:cs="Times New Roman"/>
                <w:color w:val="000000"/>
                <w:sz w:val="18"/>
                <w:szCs w:val="18"/>
                <w:lang w:eastAsia="tr-TR"/>
              </w:rPr>
              <w:t>Çekim süresince yeterli sayım toplanır. Her bir poz için 500</w:t>
            </w:r>
            <w:r>
              <w:rPr>
                <w:rFonts w:ascii="Times New Roman" w:eastAsia="Times New Roman" w:hAnsi="Times New Roman" w:cs="Times New Roman"/>
                <w:color w:val="000000"/>
                <w:sz w:val="18"/>
                <w:szCs w:val="18"/>
                <w:lang w:eastAsia="tr-TR"/>
              </w:rPr>
              <w:t>.</w:t>
            </w:r>
            <w:r w:rsidRPr="004420AC">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00 – 1.</w:t>
            </w:r>
            <w:r w:rsidRPr="004420AC">
              <w:rPr>
                <w:rFonts w:ascii="Times New Roman" w:eastAsia="Times New Roman" w:hAnsi="Times New Roman" w:cs="Times New Roman"/>
                <w:color w:val="000000"/>
                <w:sz w:val="18"/>
                <w:szCs w:val="18"/>
                <w:lang w:eastAsia="tr-TR"/>
              </w:rPr>
              <w:t>000</w:t>
            </w:r>
            <w:r>
              <w:rPr>
                <w:rFonts w:ascii="Times New Roman" w:eastAsia="Times New Roman" w:hAnsi="Times New Roman" w:cs="Times New Roman"/>
                <w:color w:val="000000"/>
                <w:sz w:val="18"/>
                <w:szCs w:val="18"/>
                <w:lang w:eastAsia="tr-TR"/>
              </w:rPr>
              <w:t>.</w:t>
            </w:r>
            <w:r w:rsidRPr="004420AC">
              <w:rPr>
                <w:rFonts w:ascii="Times New Roman" w:eastAsia="Times New Roman" w:hAnsi="Times New Roman" w:cs="Times New Roman"/>
                <w:color w:val="000000"/>
                <w:sz w:val="18"/>
                <w:szCs w:val="18"/>
                <w:lang w:eastAsia="tr-TR"/>
              </w:rPr>
              <w:t>000 sayım alınır.</w:t>
            </w:r>
            <w:r w:rsidRPr="004420AC">
              <w:rPr>
                <w:rFonts w:ascii="Times New Roman" w:eastAsia="Calibri" w:hAnsi="Times New Roman" w:cs="Times New Roman"/>
                <w:sz w:val="18"/>
                <w:szCs w:val="18"/>
              </w:rPr>
              <w:t xml:space="preserve"> Perfüzyon</w:t>
            </w:r>
            <w:r>
              <w:rPr>
                <w:rFonts w:ascii="Times New Roman" w:eastAsia="Calibri" w:hAnsi="Times New Roman" w:cs="Times New Roman"/>
                <w:sz w:val="18"/>
                <w:szCs w:val="18"/>
              </w:rPr>
              <w:t xml:space="preserve"> </w:t>
            </w:r>
            <w:r w:rsidRPr="004420AC">
              <w:rPr>
                <w:rFonts w:ascii="Times New Roman" w:eastAsia="Calibri" w:hAnsi="Times New Roman" w:cs="Times New Roman"/>
                <w:sz w:val="18"/>
                <w:szCs w:val="18"/>
              </w:rPr>
              <w:t xml:space="preserve">defekti saptanması durumunda </w:t>
            </w:r>
            <w:r>
              <w:rPr>
                <w:rFonts w:ascii="Times New Roman" w:eastAsia="Calibri" w:hAnsi="Times New Roman" w:cs="Times New Roman"/>
                <w:sz w:val="18"/>
                <w:szCs w:val="18"/>
              </w:rPr>
              <w:t xml:space="preserve">gerek görülürse </w:t>
            </w:r>
            <w:r w:rsidRPr="004420AC">
              <w:rPr>
                <w:rFonts w:ascii="Times New Roman" w:eastAsia="Calibri" w:hAnsi="Times New Roman" w:cs="Times New Roman"/>
                <w:sz w:val="18"/>
                <w:szCs w:val="18"/>
              </w:rPr>
              <w:t xml:space="preserve">SPECT görüntüleri yapılır. Görüntüler 64x64 matrikste her pozisyonda 10 saniye olacak şekilde </w:t>
            </w:r>
            <w:r w:rsidRPr="004420AC">
              <w:rPr>
                <w:rFonts w:ascii="Times New Roman" w:eastAsia="Times New Roman" w:hAnsi="Times New Roman" w:cs="Times New Roman"/>
                <w:color w:val="000000"/>
                <w:sz w:val="18"/>
                <w:szCs w:val="18"/>
                <w:lang w:eastAsia="tr-TR"/>
              </w:rPr>
              <w:t>alınır.</w:t>
            </w:r>
          </w:p>
        </w:tc>
        <w:tc>
          <w:tcPr>
            <w:tcW w:w="709" w:type="dxa"/>
            <w:vAlign w:val="center"/>
          </w:tcPr>
          <w:p w:rsidR="00CD49D5" w:rsidRPr="004420AC" w:rsidRDefault="00CD49D5" w:rsidP="00360E0F">
            <w:pPr>
              <w:spacing w:after="160" w:line="259"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r w:rsidRPr="004420AC">
              <w:rPr>
                <w:rFonts w:ascii="Times New Roman" w:eastAsia="Calibri" w:hAnsi="Times New Roman" w:cs="Times New Roman"/>
                <w:sz w:val="18"/>
                <w:szCs w:val="18"/>
              </w:rPr>
              <w:t>0</w:t>
            </w:r>
          </w:p>
        </w:tc>
        <w:tc>
          <w:tcPr>
            <w:tcW w:w="884" w:type="dxa"/>
            <w:vAlign w:val="center"/>
          </w:tcPr>
          <w:p w:rsidR="00CD49D5" w:rsidRPr="00CC2AB5" w:rsidRDefault="00CD49D5" w:rsidP="00360E0F">
            <w:pPr>
              <w:spacing w:after="160" w:line="259"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r w:rsidRPr="00CC2AB5">
              <w:rPr>
                <w:rFonts w:ascii="Times New Roman" w:eastAsia="Calibri" w:hAnsi="Times New Roman" w:cs="Times New Roman"/>
                <w:sz w:val="18"/>
                <w:szCs w:val="18"/>
              </w:rPr>
              <w:t>0</w:t>
            </w:r>
          </w:p>
        </w:tc>
        <w:tc>
          <w:tcPr>
            <w:tcW w:w="924" w:type="dxa"/>
            <w:vAlign w:val="center"/>
          </w:tcPr>
          <w:p w:rsidR="00CD49D5"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30</w:t>
            </w:r>
          </w:p>
        </w:tc>
        <w:tc>
          <w:tcPr>
            <w:tcW w:w="924" w:type="dxa"/>
            <w:vAlign w:val="center"/>
          </w:tcPr>
          <w:p w:rsidR="00CD49D5"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3</w:t>
            </w:r>
            <w:r w:rsidRPr="00CC2AB5">
              <w:rPr>
                <w:rFonts w:ascii="Times New Roman" w:hAnsi="Times New Roman" w:cs="Times New Roman"/>
                <w:sz w:val="18"/>
                <w:szCs w:val="18"/>
              </w:rPr>
              <w:t>0</w:t>
            </w:r>
          </w:p>
        </w:tc>
        <w:tc>
          <w:tcPr>
            <w:tcW w:w="924" w:type="dxa"/>
            <w:vAlign w:val="center"/>
          </w:tcPr>
          <w:p w:rsidR="00CD49D5"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3</w:t>
            </w:r>
            <w:r w:rsidRPr="00CC2AB5">
              <w:rPr>
                <w:rFonts w:ascii="Times New Roman" w:hAnsi="Times New Roman" w:cs="Times New Roman"/>
                <w:sz w:val="18"/>
                <w:szCs w:val="18"/>
              </w:rPr>
              <w:t>0</w:t>
            </w:r>
          </w:p>
        </w:tc>
        <w:tc>
          <w:tcPr>
            <w:tcW w:w="924" w:type="dxa"/>
            <w:vAlign w:val="center"/>
          </w:tcPr>
          <w:p w:rsidR="00CD49D5"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3</w:t>
            </w:r>
            <w:r w:rsidRPr="00CC2AB5">
              <w:rPr>
                <w:rFonts w:ascii="Times New Roman" w:hAnsi="Times New Roman" w:cs="Times New Roman"/>
                <w:sz w:val="18"/>
                <w:szCs w:val="18"/>
              </w:rPr>
              <w:t>0</w:t>
            </w:r>
          </w:p>
        </w:tc>
        <w:tc>
          <w:tcPr>
            <w:tcW w:w="924" w:type="dxa"/>
            <w:vAlign w:val="center"/>
          </w:tcPr>
          <w:p w:rsidR="00CD49D5" w:rsidRPr="00CC2AB5" w:rsidRDefault="00CD49D5" w:rsidP="00360E0F">
            <w:pPr>
              <w:jc w:val="center"/>
              <w:rPr>
                <w:rFonts w:ascii="Times New Roman" w:hAnsi="Times New Roman" w:cs="Times New Roman"/>
                <w:sz w:val="18"/>
                <w:szCs w:val="18"/>
              </w:rPr>
            </w:pPr>
            <w:r w:rsidRPr="00CC2AB5">
              <w:rPr>
                <w:rFonts w:ascii="Times New Roman" w:hAnsi="Times New Roman" w:cs="Times New Roman"/>
                <w:sz w:val="18"/>
                <w:szCs w:val="18"/>
              </w:rPr>
              <w:t>0</w:t>
            </w:r>
          </w:p>
        </w:tc>
        <w:tc>
          <w:tcPr>
            <w:tcW w:w="924" w:type="dxa"/>
            <w:vAlign w:val="center"/>
          </w:tcPr>
          <w:p w:rsidR="00CD49D5" w:rsidRPr="00CC2AB5" w:rsidRDefault="00CD49D5" w:rsidP="00360E0F">
            <w:pPr>
              <w:jc w:val="center"/>
              <w:rPr>
                <w:rFonts w:ascii="Times New Roman" w:hAnsi="Times New Roman" w:cs="Times New Roman"/>
                <w:sz w:val="18"/>
                <w:szCs w:val="18"/>
              </w:rPr>
            </w:pPr>
            <w:r w:rsidRPr="00CC2AB5">
              <w:rPr>
                <w:rFonts w:ascii="Times New Roman" w:hAnsi="Times New Roman" w:cs="Times New Roman"/>
                <w:sz w:val="18"/>
                <w:szCs w:val="18"/>
              </w:rPr>
              <w:t>0</w:t>
            </w:r>
          </w:p>
        </w:tc>
        <w:tc>
          <w:tcPr>
            <w:tcW w:w="924" w:type="dxa"/>
            <w:vAlign w:val="center"/>
          </w:tcPr>
          <w:p w:rsidR="00CD49D5"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3</w:t>
            </w:r>
            <w:r w:rsidRPr="00CC2AB5">
              <w:rPr>
                <w:rFonts w:ascii="Times New Roman" w:hAnsi="Times New Roman" w:cs="Times New Roman"/>
                <w:sz w:val="18"/>
                <w:szCs w:val="18"/>
              </w:rPr>
              <w:t>0</w:t>
            </w:r>
          </w:p>
        </w:tc>
        <w:tc>
          <w:tcPr>
            <w:tcW w:w="924" w:type="dxa"/>
            <w:vAlign w:val="center"/>
          </w:tcPr>
          <w:p w:rsidR="00CD49D5"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30</w:t>
            </w:r>
          </w:p>
        </w:tc>
        <w:tc>
          <w:tcPr>
            <w:tcW w:w="1025" w:type="dxa"/>
            <w:vAlign w:val="center"/>
          </w:tcPr>
          <w:p w:rsidR="00CD49D5" w:rsidRPr="00CC2AB5" w:rsidRDefault="00CD49D5" w:rsidP="00360E0F">
            <w:pPr>
              <w:spacing w:after="160" w:line="259"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r w:rsidRPr="00CC2AB5">
              <w:rPr>
                <w:rFonts w:ascii="Times New Roman" w:eastAsia="Calibri" w:hAnsi="Times New Roman" w:cs="Times New Roman"/>
                <w:sz w:val="18"/>
                <w:szCs w:val="18"/>
              </w:rPr>
              <w:t>0</w:t>
            </w:r>
          </w:p>
        </w:tc>
        <w:tc>
          <w:tcPr>
            <w:tcW w:w="1726" w:type="dxa"/>
            <w:vMerge/>
          </w:tcPr>
          <w:p w:rsidR="00CD49D5" w:rsidRPr="00CC2AB5" w:rsidRDefault="00CD49D5" w:rsidP="00CD49D5">
            <w:pPr>
              <w:spacing w:after="160" w:line="259" w:lineRule="auto"/>
              <w:rPr>
                <w:rFonts w:ascii="Times New Roman" w:eastAsia="Calibri" w:hAnsi="Times New Roman" w:cs="Times New Roman"/>
                <w:sz w:val="18"/>
                <w:szCs w:val="18"/>
              </w:rPr>
            </w:pPr>
          </w:p>
        </w:tc>
      </w:tr>
      <w:tr w:rsidR="00CD49D5" w:rsidRPr="00CC2AB5" w:rsidTr="00360E0F">
        <w:tc>
          <w:tcPr>
            <w:tcW w:w="3114" w:type="dxa"/>
            <w:vAlign w:val="center"/>
          </w:tcPr>
          <w:p w:rsidR="00CD49D5" w:rsidRPr="004420AC" w:rsidRDefault="00CD49D5" w:rsidP="00CD49D5">
            <w:pPr>
              <w:shd w:val="clear" w:color="auto" w:fill="FFFFFF"/>
              <w:spacing w:line="259" w:lineRule="auto"/>
              <w:rPr>
                <w:rFonts w:ascii="Times New Roman" w:eastAsia="Calibri" w:hAnsi="Times New Roman" w:cs="Times New Roman"/>
                <w:sz w:val="18"/>
                <w:szCs w:val="18"/>
              </w:rPr>
            </w:pPr>
            <w:r w:rsidRPr="004420AC">
              <w:rPr>
                <w:rFonts w:ascii="Times New Roman" w:eastAsia="Calibri" w:hAnsi="Times New Roman" w:cs="Times New Roman"/>
                <w:sz w:val="18"/>
                <w:szCs w:val="18"/>
              </w:rPr>
              <w:t xml:space="preserve">Görüntülerde artefakt yoktur. Görüntüleme alanında hareket, metal, yabancı cisim artefaktı ve kontaminasyon bulunmaz. Akciğerlerde sıcak odaklar (enjeksiyon sırasında enjektöre kan çekimine bağlı) izlenir. </w:t>
            </w:r>
          </w:p>
        </w:tc>
        <w:tc>
          <w:tcPr>
            <w:tcW w:w="709" w:type="dxa"/>
            <w:vAlign w:val="center"/>
          </w:tcPr>
          <w:p w:rsidR="00CD49D5" w:rsidRPr="004420AC" w:rsidRDefault="00CD49D5" w:rsidP="00360E0F">
            <w:pPr>
              <w:spacing w:after="160" w:line="259"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Pr="004420AC">
              <w:rPr>
                <w:rFonts w:ascii="Times New Roman" w:eastAsia="Calibri" w:hAnsi="Times New Roman" w:cs="Times New Roman"/>
                <w:sz w:val="18"/>
                <w:szCs w:val="18"/>
              </w:rPr>
              <w:t>0</w:t>
            </w:r>
          </w:p>
        </w:tc>
        <w:tc>
          <w:tcPr>
            <w:tcW w:w="884" w:type="dxa"/>
            <w:vAlign w:val="center"/>
          </w:tcPr>
          <w:p w:rsidR="00CD49D5" w:rsidRPr="00CC2AB5" w:rsidRDefault="00CD49D5" w:rsidP="00360E0F">
            <w:pPr>
              <w:spacing w:after="160" w:line="259"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924" w:type="dxa"/>
            <w:vAlign w:val="center"/>
          </w:tcPr>
          <w:p w:rsidR="00CD49D5"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10</w:t>
            </w:r>
          </w:p>
        </w:tc>
        <w:tc>
          <w:tcPr>
            <w:tcW w:w="924" w:type="dxa"/>
            <w:vAlign w:val="center"/>
          </w:tcPr>
          <w:p w:rsidR="00CD49D5"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1</w:t>
            </w:r>
            <w:r w:rsidRPr="00CC2AB5">
              <w:rPr>
                <w:rFonts w:ascii="Times New Roman" w:hAnsi="Times New Roman" w:cs="Times New Roman"/>
                <w:sz w:val="18"/>
                <w:szCs w:val="18"/>
              </w:rPr>
              <w:t>0</w:t>
            </w:r>
          </w:p>
        </w:tc>
        <w:tc>
          <w:tcPr>
            <w:tcW w:w="924" w:type="dxa"/>
            <w:vAlign w:val="center"/>
          </w:tcPr>
          <w:p w:rsidR="00CD49D5"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10</w:t>
            </w:r>
          </w:p>
        </w:tc>
        <w:tc>
          <w:tcPr>
            <w:tcW w:w="924" w:type="dxa"/>
            <w:vAlign w:val="center"/>
          </w:tcPr>
          <w:p w:rsidR="00CD49D5" w:rsidRPr="00CC2AB5" w:rsidRDefault="00CD49D5" w:rsidP="00360E0F">
            <w:pPr>
              <w:jc w:val="center"/>
              <w:rPr>
                <w:rFonts w:ascii="Times New Roman" w:hAnsi="Times New Roman" w:cs="Times New Roman"/>
                <w:sz w:val="18"/>
                <w:szCs w:val="18"/>
              </w:rPr>
            </w:pPr>
            <w:r w:rsidRPr="00CC2AB5">
              <w:rPr>
                <w:rFonts w:ascii="Times New Roman" w:hAnsi="Times New Roman" w:cs="Times New Roman"/>
                <w:sz w:val="18"/>
                <w:szCs w:val="18"/>
              </w:rPr>
              <w:t>0</w:t>
            </w:r>
          </w:p>
        </w:tc>
        <w:tc>
          <w:tcPr>
            <w:tcW w:w="924" w:type="dxa"/>
            <w:vAlign w:val="center"/>
          </w:tcPr>
          <w:p w:rsidR="00CD49D5"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10</w:t>
            </w:r>
          </w:p>
        </w:tc>
        <w:tc>
          <w:tcPr>
            <w:tcW w:w="924" w:type="dxa"/>
            <w:vAlign w:val="center"/>
          </w:tcPr>
          <w:p w:rsidR="00CD49D5"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10</w:t>
            </w:r>
          </w:p>
        </w:tc>
        <w:tc>
          <w:tcPr>
            <w:tcW w:w="924" w:type="dxa"/>
            <w:vAlign w:val="center"/>
          </w:tcPr>
          <w:p w:rsidR="00CD49D5"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0</w:t>
            </w:r>
          </w:p>
        </w:tc>
        <w:tc>
          <w:tcPr>
            <w:tcW w:w="924" w:type="dxa"/>
            <w:vAlign w:val="center"/>
          </w:tcPr>
          <w:p w:rsidR="00CD49D5"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10</w:t>
            </w:r>
          </w:p>
        </w:tc>
        <w:tc>
          <w:tcPr>
            <w:tcW w:w="1025" w:type="dxa"/>
            <w:vAlign w:val="center"/>
          </w:tcPr>
          <w:p w:rsidR="00CD49D5" w:rsidRPr="00CC2AB5" w:rsidRDefault="00CD49D5" w:rsidP="00360E0F">
            <w:pPr>
              <w:spacing w:after="160" w:line="259"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1726" w:type="dxa"/>
            <w:vMerge/>
          </w:tcPr>
          <w:p w:rsidR="00CD49D5" w:rsidRPr="00CC2AB5" w:rsidRDefault="00CD49D5" w:rsidP="00CD49D5">
            <w:pPr>
              <w:spacing w:after="160" w:line="259" w:lineRule="auto"/>
              <w:rPr>
                <w:rFonts w:ascii="Times New Roman" w:eastAsia="Calibri" w:hAnsi="Times New Roman" w:cs="Times New Roman"/>
                <w:sz w:val="18"/>
                <w:szCs w:val="18"/>
              </w:rPr>
            </w:pPr>
          </w:p>
        </w:tc>
      </w:tr>
      <w:tr w:rsidR="00FD684E" w:rsidRPr="00CC2AB5" w:rsidTr="00360E0F">
        <w:tc>
          <w:tcPr>
            <w:tcW w:w="3114" w:type="dxa"/>
            <w:tcBorders>
              <w:top w:val="single" w:sz="4" w:space="0" w:color="auto"/>
              <w:left w:val="single" w:sz="4" w:space="0" w:color="auto"/>
              <w:bottom w:val="single" w:sz="12" w:space="0" w:color="000000"/>
              <w:right w:val="single" w:sz="4" w:space="0" w:color="auto"/>
            </w:tcBorders>
            <w:vAlign w:val="center"/>
          </w:tcPr>
          <w:p w:rsidR="00FD684E" w:rsidRPr="00CC2AB5" w:rsidRDefault="00FD684E" w:rsidP="00FD684E">
            <w:pPr>
              <w:shd w:val="clear" w:color="auto" w:fill="FFFFFF"/>
              <w:spacing w:after="160" w:line="259" w:lineRule="auto"/>
              <w:jc w:val="center"/>
              <w:rPr>
                <w:rFonts w:ascii="Times New Roman" w:eastAsia="Calibri" w:hAnsi="Times New Roman" w:cs="Times New Roman"/>
                <w:sz w:val="18"/>
                <w:szCs w:val="18"/>
              </w:rPr>
            </w:pPr>
            <w:r w:rsidRPr="00CC2AB5">
              <w:rPr>
                <w:rFonts w:ascii="Times New Roman" w:eastAsia="Times New Roman" w:hAnsi="Times New Roman" w:cs="Times New Roman"/>
                <w:b/>
                <w:color w:val="000000"/>
                <w:sz w:val="18"/>
                <w:szCs w:val="18"/>
                <w:lang w:eastAsia="tr-TR"/>
              </w:rPr>
              <w:t>Hasta Tetkiki Değerlendirme</w:t>
            </w:r>
          </w:p>
        </w:tc>
        <w:tc>
          <w:tcPr>
            <w:tcW w:w="709" w:type="dxa"/>
            <w:tcBorders>
              <w:top w:val="single" w:sz="4" w:space="0" w:color="auto"/>
              <w:left w:val="single" w:sz="4" w:space="0" w:color="auto"/>
              <w:bottom w:val="single" w:sz="12" w:space="0" w:color="000000"/>
              <w:right w:val="single" w:sz="4" w:space="0" w:color="auto"/>
            </w:tcBorders>
            <w:vAlign w:val="center"/>
          </w:tcPr>
          <w:p w:rsidR="00FD684E" w:rsidRPr="00CC2AB5" w:rsidRDefault="00FD684E" w:rsidP="00360E0F">
            <w:pPr>
              <w:spacing w:after="160" w:line="259" w:lineRule="auto"/>
              <w:jc w:val="center"/>
              <w:rPr>
                <w:rFonts w:ascii="Times New Roman" w:eastAsia="Calibri" w:hAnsi="Times New Roman" w:cs="Times New Roman"/>
                <w:sz w:val="18"/>
                <w:szCs w:val="18"/>
              </w:rPr>
            </w:pPr>
            <w:r w:rsidRPr="00CC2AB5">
              <w:rPr>
                <w:rFonts w:ascii="Times New Roman" w:eastAsia="Calibri" w:hAnsi="Times New Roman" w:cs="Times New Roman"/>
                <w:sz w:val="18"/>
                <w:szCs w:val="18"/>
              </w:rPr>
              <w:t>100</w:t>
            </w:r>
          </w:p>
        </w:tc>
        <w:tc>
          <w:tcPr>
            <w:tcW w:w="884" w:type="dxa"/>
            <w:tcBorders>
              <w:bottom w:val="single" w:sz="12" w:space="0" w:color="000000"/>
            </w:tcBorders>
            <w:vAlign w:val="center"/>
          </w:tcPr>
          <w:p w:rsidR="00FD684E"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80</w:t>
            </w:r>
          </w:p>
        </w:tc>
        <w:tc>
          <w:tcPr>
            <w:tcW w:w="924" w:type="dxa"/>
            <w:tcBorders>
              <w:bottom w:val="single" w:sz="12" w:space="0" w:color="000000"/>
            </w:tcBorders>
            <w:vAlign w:val="center"/>
          </w:tcPr>
          <w:p w:rsidR="00FD684E"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60</w:t>
            </w:r>
          </w:p>
        </w:tc>
        <w:tc>
          <w:tcPr>
            <w:tcW w:w="924" w:type="dxa"/>
            <w:tcBorders>
              <w:bottom w:val="single" w:sz="12" w:space="0" w:color="000000"/>
            </w:tcBorders>
            <w:vAlign w:val="center"/>
          </w:tcPr>
          <w:p w:rsidR="00FD684E"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100</w:t>
            </w:r>
          </w:p>
        </w:tc>
        <w:tc>
          <w:tcPr>
            <w:tcW w:w="924" w:type="dxa"/>
            <w:tcBorders>
              <w:bottom w:val="single" w:sz="12" w:space="0" w:color="000000"/>
            </w:tcBorders>
            <w:vAlign w:val="center"/>
          </w:tcPr>
          <w:p w:rsidR="00FD684E"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60</w:t>
            </w:r>
          </w:p>
        </w:tc>
        <w:tc>
          <w:tcPr>
            <w:tcW w:w="924" w:type="dxa"/>
            <w:tcBorders>
              <w:bottom w:val="single" w:sz="12" w:space="0" w:color="000000"/>
            </w:tcBorders>
            <w:vAlign w:val="center"/>
          </w:tcPr>
          <w:p w:rsidR="00FD684E"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90</w:t>
            </w:r>
          </w:p>
        </w:tc>
        <w:tc>
          <w:tcPr>
            <w:tcW w:w="924" w:type="dxa"/>
            <w:tcBorders>
              <w:bottom w:val="single" w:sz="12" w:space="0" w:color="000000"/>
            </w:tcBorders>
            <w:vAlign w:val="center"/>
          </w:tcPr>
          <w:p w:rsidR="00FD684E"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70</w:t>
            </w:r>
          </w:p>
        </w:tc>
        <w:tc>
          <w:tcPr>
            <w:tcW w:w="924" w:type="dxa"/>
            <w:tcBorders>
              <w:bottom w:val="single" w:sz="12" w:space="0" w:color="000000"/>
            </w:tcBorders>
            <w:vAlign w:val="center"/>
          </w:tcPr>
          <w:p w:rsidR="00FD684E" w:rsidRPr="00CC2AB5" w:rsidRDefault="00FD684E" w:rsidP="00360E0F">
            <w:pPr>
              <w:jc w:val="center"/>
              <w:rPr>
                <w:rFonts w:ascii="Times New Roman" w:hAnsi="Times New Roman" w:cs="Times New Roman"/>
                <w:sz w:val="18"/>
                <w:szCs w:val="18"/>
              </w:rPr>
            </w:pPr>
            <w:r w:rsidRPr="00CC2AB5">
              <w:rPr>
                <w:rFonts w:ascii="Times New Roman" w:hAnsi="Times New Roman" w:cs="Times New Roman"/>
                <w:sz w:val="18"/>
                <w:szCs w:val="18"/>
              </w:rPr>
              <w:t>10</w:t>
            </w:r>
          </w:p>
        </w:tc>
        <w:tc>
          <w:tcPr>
            <w:tcW w:w="924" w:type="dxa"/>
            <w:tcBorders>
              <w:bottom w:val="single" w:sz="12" w:space="0" w:color="000000"/>
            </w:tcBorders>
            <w:vAlign w:val="center"/>
          </w:tcPr>
          <w:p w:rsidR="00FD684E"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90</w:t>
            </w:r>
          </w:p>
        </w:tc>
        <w:tc>
          <w:tcPr>
            <w:tcW w:w="924" w:type="dxa"/>
            <w:tcBorders>
              <w:bottom w:val="single" w:sz="12" w:space="0" w:color="000000"/>
            </w:tcBorders>
            <w:vAlign w:val="center"/>
          </w:tcPr>
          <w:p w:rsidR="00FD684E"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40</w:t>
            </w:r>
          </w:p>
        </w:tc>
        <w:tc>
          <w:tcPr>
            <w:tcW w:w="1025" w:type="dxa"/>
            <w:tcBorders>
              <w:bottom w:val="single" w:sz="12" w:space="0" w:color="000000"/>
            </w:tcBorders>
            <w:vAlign w:val="center"/>
          </w:tcPr>
          <w:p w:rsidR="00FD684E" w:rsidRPr="00CC2AB5" w:rsidRDefault="00CD49D5" w:rsidP="00360E0F">
            <w:pPr>
              <w:jc w:val="center"/>
              <w:rPr>
                <w:rFonts w:ascii="Times New Roman" w:hAnsi="Times New Roman" w:cs="Times New Roman"/>
                <w:sz w:val="18"/>
                <w:szCs w:val="18"/>
              </w:rPr>
            </w:pPr>
            <w:r>
              <w:rPr>
                <w:rFonts w:ascii="Times New Roman" w:hAnsi="Times New Roman" w:cs="Times New Roman"/>
                <w:sz w:val="18"/>
                <w:szCs w:val="18"/>
              </w:rPr>
              <w:t>80</w:t>
            </w:r>
          </w:p>
        </w:tc>
        <w:tc>
          <w:tcPr>
            <w:tcW w:w="1726" w:type="dxa"/>
            <w:tcBorders>
              <w:top w:val="single" w:sz="4" w:space="0" w:color="auto"/>
              <w:left w:val="single" w:sz="4" w:space="0" w:color="auto"/>
              <w:bottom w:val="single" w:sz="12" w:space="0" w:color="000000"/>
              <w:right w:val="single" w:sz="4" w:space="0" w:color="auto"/>
            </w:tcBorders>
            <w:vAlign w:val="center"/>
          </w:tcPr>
          <w:p w:rsidR="00FD684E" w:rsidRPr="00CC2AB5" w:rsidRDefault="00360E0F" w:rsidP="00D86A97">
            <w:pPr>
              <w:spacing w:after="160" w:line="259"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780</w:t>
            </w:r>
          </w:p>
        </w:tc>
      </w:tr>
    </w:tbl>
    <w:p w:rsidR="00FD684E" w:rsidRPr="00CC2AB5" w:rsidRDefault="00FD684E" w:rsidP="00360E0F">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CC2AB5">
        <w:rPr>
          <w:rFonts w:ascii="Times New Roman" w:eastAsia="Times New Roman" w:hAnsi="Times New Roman" w:cs="Times New Roman"/>
          <w:b/>
          <w:bCs/>
          <w:color w:val="000000"/>
          <w:sz w:val="24"/>
          <w:szCs w:val="24"/>
          <w:lang w:eastAsia="tr-TR"/>
        </w:rPr>
        <w:t>Toplam Puan: On Hastanın Puan Toplamı=</w:t>
      </w:r>
      <w:r w:rsidR="00CD49D5">
        <w:rPr>
          <w:rFonts w:ascii="Times New Roman" w:eastAsia="Times New Roman" w:hAnsi="Times New Roman" w:cs="Times New Roman"/>
          <w:bCs/>
          <w:color w:val="000000"/>
          <w:sz w:val="24"/>
          <w:szCs w:val="24"/>
          <w:lang w:eastAsia="tr-TR"/>
        </w:rPr>
        <w:t>80</w:t>
      </w:r>
      <w:r w:rsidR="00D86A97">
        <w:rPr>
          <w:rFonts w:ascii="Times New Roman" w:eastAsia="Times New Roman" w:hAnsi="Times New Roman" w:cs="Times New Roman"/>
          <w:bCs/>
          <w:color w:val="000000"/>
          <w:sz w:val="24"/>
          <w:szCs w:val="24"/>
          <w:lang w:eastAsia="tr-TR"/>
        </w:rPr>
        <w:t>+</w:t>
      </w:r>
      <w:r w:rsidR="00CD49D5">
        <w:rPr>
          <w:rFonts w:ascii="Times New Roman" w:eastAsia="Times New Roman" w:hAnsi="Times New Roman" w:cs="Times New Roman"/>
          <w:bCs/>
          <w:color w:val="000000"/>
          <w:sz w:val="24"/>
          <w:szCs w:val="24"/>
          <w:lang w:eastAsia="tr-TR"/>
        </w:rPr>
        <w:t>6</w:t>
      </w:r>
      <w:r w:rsidRPr="00CC2AB5">
        <w:rPr>
          <w:rFonts w:ascii="Times New Roman" w:eastAsia="Times New Roman" w:hAnsi="Times New Roman" w:cs="Times New Roman"/>
          <w:bCs/>
          <w:color w:val="000000"/>
          <w:sz w:val="24"/>
          <w:szCs w:val="24"/>
          <w:lang w:eastAsia="tr-TR"/>
        </w:rPr>
        <w:t>0+</w:t>
      </w:r>
      <w:r w:rsidR="00CD49D5">
        <w:rPr>
          <w:rFonts w:ascii="Times New Roman" w:eastAsia="Times New Roman" w:hAnsi="Times New Roman" w:cs="Times New Roman"/>
          <w:bCs/>
          <w:color w:val="000000"/>
          <w:sz w:val="24"/>
          <w:szCs w:val="24"/>
          <w:lang w:eastAsia="tr-TR"/>
        </w:rPr>
        <w:t>100+60+9</w:t>
      </w:r>
      <w:r w:rsidRPr="00CC2AB5">
        <w:rPr>
          <w:rFonts w:ascii="Times New Roman" w:eastAsia="Times New Roman" w:hAnsi="Times New Roman" w:cs="Times New Roman"/>
          <w:bCs/>
          <w:color w:val="000000"/>
          <w:sz w:val="24"/>
          <w:szCs w:val="24"/>
          <w:lang w:eastAsia="tr-TR"/>
        </w:rPr>
        <w:t>0+</w:t>
      </w:r>
      <w:r w:rsidR="00CD49D5">
        <w:rPr>
          <w:rFonts w:ascii="Times New Roman" w:eastAsia="Times New Roman" w:hAnsi="Times New Roman" w:cs="Times New Roman"/>
          <w:bCs/>
          <w:color w:val="000000"/>
          <w:sz w:val="24"/>
          <w:szCs w:val="24"/>
          <w:lang w:eastAsia="tr-TR"/>
        </w:rPr>
        <w:t>7</w:t>
      </w:r>
      <w:r w:rsidR="00D86A97">
        <w:rPr>
          <w:rFonts w:ascii="Times New Roman" w:eastAsia="Times New Roman" w:hAnsi="Times New Roman" w:cs="Times New Roman"/>
          <w:bCs/>
          <w:color w:val="000000"/>
          <w:sz w:val="24"/>
          <w:szCs w:val="24"/>
          <w:lang w:eastAsia="tr-TR"/>
        </w:rPr>
        <w:t>0+</w:t>
      </w:r>
      <w:r w:rsidRPr="00CC2AB5">
        <w:rPr>
          <w:rFonts w:ascii="Times New Roman" w:eastAsia="Times New Roman" w:hAnsi="Times New Roman" w:cs="Times New Roman"/>
          <w:bCs/>
          <w:color w:val="000000"/>
          <w:sz w:val="24"/>
          <w:szCs w:val="24"/>
          <w:lang w:eastAsia="tr-TR"/>
        </w:rPr>
        <w:t>10+</w:t>
      </w:r>
      <w:r w:rsidR="00CD49D5">
        <w:rPr>
          <w:rFonts w:ascii="Times New Roman" w:eastAsia="Times New Roman" w:hAnsi="Times New Roman" w:cs="Times New Roman"/>
          <w:bCs/>
          <w:color w:val="000000"/>
          <w:sz w:val="24"/>
          <w:szCs w:val="24"/>
          <w:lang w:eastAsia="tr-TR"/>
        </w:rPr>
        <w:t>90</w:t>
      </w:r>
      <w:r w:rsidRPr="00CC2AB5">
        <w:rPr>
          <w:rFonts w:ascii="Times New Roman" w:eastAsia="Times New Roman" w:hAnsi="Times New Roman" w:cs="Times New Roman"/>
          <w:bCs/>
          <w:color w:val="000000"/>
          <w:sz w:val="24"/>
          <w:szCs w:val="24"/>
          <w:lang w:eastAsia="tr-TR"/>
        </w:rPr>
        <w:t>+</w:t>
      </w:r>
      <w:r w:rsidR="00CD49D5">
        <w:rPr>
          <w:rFonts w:ascii="Times New Roman" w:eastAsia="Times New Roman" w:hAnsi="Times New Roman" w:cs="Times New Roman"/>
          <w:bCs/>
          <w:color w:val="000000"/>
          <w:sz w:val="24"/>
          <w:szCs w:val="24"/>
          <w:lang w:eastAsia="tr-TR"/>
        </w:rPr>
        <w:t>40</w:t>
      </w:r>
      <w:r w:rsidRPr="00CC2AB5">
        <w:rPr>
          <w:rFonts w:ascii="Times New Roman" w:eastAsia="Times New Roman" w:hAnsi="Times New Roman" w:cs="Times New Roman"/>
          <w:bCs/>
          <w:color w:val="000000"/>
          <w:sz w:val="24"/>
          <w:szCs w:val="24"/>
          <w:lang w:eastAsia="tr-TR"/>
        </w:rPr>
        <w:t>+</w:t>
      </w:r>
      <w:r w:rsidR="00D86A97">
        <w:rPr>
          <w:rFonts w:ascii="Times New Roman" w:eastAsia="Times New Roman" w:hAnsi="Times New Roman" w:cs="Times New Roman"/>
          <w:bCs/>
          <w:color w:val="000000"/>
          <w:sz w:val="24"/>
          <w:szCs w:val="24"/>
          <w:lang w:eastAsia="tr-TR"/>
        </w:rPr>
        <w:t>8</w:t>
      </w:r>
      <w:r w:rsidR="00CD49D5">
        <w:rPr>
          <w:rFonts w:ascii="Times New Roman" w:eastAsia="Times New Roman" w:hAnsi="Times New Roman" w:cs="Times New Roman"/>
          <w:bCs/>
          <w:color w:val="000000"/>
          <w:sz w:val="24"/>
          <w:szCs w:val="24"/>
          <w:lang w:eastAsia="tr-TR"/>
        </w:rPr>
        <w:t>0</w:t>
      </w:r>
      <w:r w:rsidRPr="00CC2AB5">
        <w:rPr>
          <w:rFonts w:ascii="Times New Roman" w:eastAsia="Times New Roman" w:hAnsi="Times New Roman" w:cs="Times New Roman"/>
          <w:bCs/>
          <w:color w:val="000000"/>
          <w:sz w:val="24"/>
          <w:szCs w:val="24"/>
          <w:lang w:eastAsia="tr-TR"/>
        </w:rPr>
        <w:t>=</w:t>
      </w:r>
      <w:r w:rsidR="00D86A97">
        <w:rPr>
          <w:rFonts w:ascii="Times New Roman" w:eastAsia="Times New Roman" w:hAnsi="Times New Roman" w:cs="Times New Roman"/>
          <w:bCs/>
          <w:color w:val="000000"/>
          <w:sz w:val="24"/>
          <w:szCs w:val="24"/>
          <w:lang w:eastAsia="tr-TR"/>
        </w:rPr>
        <w:t>7</w:t>
      </w:r>
      <w:r w:rsidR="00CD49D5">
        <w:rPr>
          <w:rFonts w:ascii="Times New Roman" w:eastAsia="Times New Roman" w:hAnsi="Times New Roman" w:cs="Times New Roman"/>
          <w:bCs/>
          <w:color w:val="000000"/>
          <w:sz w:val="24"/>
          <w:szCs w:val="24"/>
          <w:lang w:eastAsia="tr-TR"/>
        </w:rPr>
        <w:t>80</w:t>
      </w:r>
      <w:r w:rsidRPr="00CC2AB5">
        <w:rPr>
          <w:rFonts w:ascii="Times New Roman" w:eastAsia="Times New Roman" w:hAnsi="Times New Roman" w:cs="Times New Roman"/>
          <w:bCs/>
          <w:color w:val="000000"/>
          <w:sz w:val="24"/>
          <w:szCs w:val="24"/>
          <w:lang w:eastAsia="tr-TR"/>
        </w:rPr>
        <w:t xml:space="preserve"> puan</w:t>
      </w:r>
    </w:p>
    <w:p w:rsidR="00FD684E" w:rsidRPr="00CC2AB5" w:rsidRDefault="00FD684E" w:rsidP="00360E0F">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CC2AB5">
        <w:rPr>
          <w:rFonts w:ascii="Times New Roman" w:eastAsia="Times New Roman" w:hAnsi="Times New Roman" w:cs="Times New Roman"/>
          <w:b/>
          <w:bCs/>
          <w:color w:val="000000"/>
          <w:sz w:val="24"/>
          <w:szCs w:val="24"/>
          <w:lang w:eastAsia="tr-TR"/>
        </w:rPr>
        <w:t xml:space="preserve">Ortama Puan: On Hastanın Puan Toplamı/Hasta Sayısı= </w:t>
      </w:r>
      <w:r w:rsidR="00D86A97">
        <w:rPr>
          <w:rFonts w:ascii="Times New Roman" w:eastAsia="Times New Roman" w:hAnsi="Times New Roman" w:cs="Times New Roman"/>
          <w:bCs/>
          <w:color w:val="000000"/>
          <w:sz w:val="24"/>
          <w:szCs w:val="24"/>
          <w:lang w:eastAsia="tr-TR"/>
        </w:rPr>
        <w:t>7</w:t>
      </w:r>
      <w:r w:rsidR="00CD49D5">
        <w:rPr>
          <w:rFonts w:ascii="Times New Roman" w:eastAsia="Times New Roman" w:hAnsi="Times New Roman" w:cs="Times New Roman"/>
          <w:bCs/>
          <w:color w:val="000000"/>
          <w:sz w:val="24"/>
          <w:szCs w:val="24"/>
          <w:lang w:eastAsia="tr-TR"/>
        </w:rPr>
        <w:t>80</w:t>
      </w:r>
      <w:r w:rsidRPr="00CC2AB5">
        <w:rPr>
          <w:rFonts w:ascii="Times New Roman" w:eastAsia="Times New Roman" w:hAnsi="Times New Roman" w:cs="Times New Roman"/>
          <w:bCs/>
          <w:color w:val="000000"/>
          <w:sz w:val="24"/>
          <w:szCs w:val="24"/>
          <w:lang w:eastAsia="tr-TR"/>
        </w:rPr>
        <w:t>/10=</w:t>
      </w:r>
      <w:r w:rsidR="00CD49D5">
        <w:rPr>
          <w:rFonts w:ascii="Times New Roman" w:eastAsia="Times New Roman" w:hAnsi="Times New Roman" w:cs="Times New Roman"/>
          <w:bCs/>
          <w:color w:val="000000"/>
          <w:sz w:val="24"/>
          <w:szCs w:val="24"/>
          <w:lang w:eastAsia="tr-TR"/>
        </w:rPr>
        <w:t>78</w:t>
      </w:r>
      <w:r w:rsidRPr="00CC2AB5">
        <w:rPr>
          <w:rFonts w:ascii="Times New Roman" w:eastAsia="Times New Roman" w:hAnsi="Times New Roman" w:cs="Times New Roman"/>
          <w:bCs/>
          <w:color w:val="000000"/>
          <w:sz w:val="24"/>
          <w:szCs w:val="24"/>
          <w:lang w:eastAsia="tr-TR"/>
        </w:rPr>
        <w:t xml:space="preserve"> puan</w:t>
      </w:r>
    </w:p>
    <w:p w:rsidR="00FD647F" w:rsidRDefault="00FD684E" w:rsidP="00360E0F">
      <w:pPr>
        <w:shd w:val="clear" w:color="auto" w:fill="FFFFFF"/>
        <w:tabs>
          <w:tab w:val="right" w:pos="15398"/>
        </w:tabs>
        <w:spacing w:after="0" w:line="240" w:lineRule="auto"/>
        <w:jc w:val="both"/>
        <w:rPr>
          <w:rFonts w:ascii="Times New Roman" w:eastAsia="Times New Roman" w:hAnsi="Times New Roman" w:cs="Times New Roman"/>
          <w:b/>
          <w:bCs/>
          <w:color w:val="000000"/>
          <w:sz w:val="24"/>
          <w:szCs w:val="24"/>
          <w:lang w:eastAsia="tr-TR"/>
        </w:rPr>
      </w:pPr>
      <w:r w:rsidRPr="00CC2AB5">
        <w:rPr>
          <w:rFonts w:ascii="Times New Roman" w:eastAsia="Times New Roman" w:hAnsi="Times New Roman" w:cs="Times New Roman"/>
          <w:b/>
          <w:bCs/>
          <w:color w:val="000000"/>
          <w:sz w:val="24"/>
          <w:szCs w:val="24"/>
          <w:lang w:eastAsia="tr-TR"/>
        </w:rPr>
        <w:t>Değerlendirme sistemine göre yeterlidir. (</w:t>
      </w:r>
      <w:r w:rsidR="00D86A97">
        <w:rPr>
          <w:rFonts w:ascii="Times New Roman" w:eastAsia="Times New Roman" w:hAnsi="Times New Roman" w:cs="Times New Roman"/>
          <w:b/>
          <w:bCs/>
          <w:color w:val="000000"/>
          <w:sz w:val="24"/>
          <w:szCs w:val="24"/>
          <w:lang w:eastAsia="tr-TR"/>
        </w:rPr>
        <w:t>7</w:t>
      </w:r>
      <w:r w:rsidRPr="00CC2AB5">
        <w:rPr>
          <w:rFonts w:ascii="Times New Roman" w:eastAsia="Times New Roman" w:hAnsi="Times New Roman" w:cs="Times New Roman"/>
          <w:b/>
          <w:bCs/>
          <w:color w:val="000000"/>
          <w:sz w:val="24"/>
          <w:szCs w:val="24"/>
          <w:lang w:eastAsia="tr-TR"/>
        </w:rPr>
        <w:t>1-</w:t>
      </w:r>
      <w:r w:rsidR="00D86A97">
        <w:rPr>
          <w:rFonts w:ascii="Times New Roman" w:eastAsia="Times New Roman" w:hAnsi="Times New Roman" w:cs="Times New Roman"/>
          <w:b/>
          <w:bCs/>
          <w:color w:val="000000"/>
          <w:sz w:val="24"/>
          <w:szCs w:val="24"/>
          <w:lang w:eastAsia="tr-TR"/>
        </w:rPr>
        <w:t>8</w:t>
      </w:r>
      <w:r w:rsidRPr="00CC2AB5">
        <w:rPr>
          <w:rFonts w:ascii="Times New Roman" w:eastAsia="Times New Roman" w:hAnsi="Times New Roman" w:cs="Times New Roman"/>
          <w:b/>
          <w:bCs/>
          <w:color w:val="000000"/>
          <w:sz w:val="24"/>
          <w:szCs w:val="24"/>
          <w:lang w:eastAsia="tr-TR"/>
        </w:rPr>
        <w:t xml:space="preserve">0 puan: </w:t>
      </w:r>
      <w:r w:rsidR="00D86A97">
        <w:rPr>
          <w:rFonts w:ascii="Times New Roman" w:eastAsia="Times New Roman" w:hAnsi="Times New Roman" w:cs="Times New Roman"/>
          <w:b/>
          <w:bCs/>
          <w:color w:val="000000"/>
          <w:sz w:val="24"/>
          <w:szCs w:val="24"/>
          <w:lang w:eastAsia="tr-TR"/>
        </w:rPr>
        <w:t>İyi</w:t>
      </w:r>
      <w:r w:rsidRPr="00CC2AB5">
        <w:rPr>
          <w:rFonts w:ascii="Times New Roman" w:eastAsia="Times New Roman" w:hAnsi="Times New Roman" w:cs="Times New Roman"/>
          <w:b/>
          <w:bCs/>
          <w:color w:val="000000"/>
          <w:sz w:val="24"/>
          <w:szCs w:val="24"/>
          <w:lang w:eastAsia="tr-TR"/>
        </w:rPr>
        <w:t>)</w:t>
      </w:r>
      <w:r w:rsidR="0005112E">
        <w:rPr>
          <w:rFonts w:ascii="Times New Roman" w:eastAsia="Times New Roman" w:hAnsi="Times New Roman" w:cs="Times New Roman"/>
          <w:b/>
          <w:bCs/>
          <w:color w:val="000000"/>
          <w:sz w:val="24"/>
          <w:szCs w:val="24"/>
          <w:lang w:eastAsia="tr-TR"/>
        </w:rPr>
        <w:tab/>
      </w:r>
    </w:p>
    <w:p w:rsidR="00D86A97" w:rsidRDefault="00BD2DA0" w:rsidP="00360E0F">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00D86A97">
        <w:rPr>
          <w:rFonts w:ascii="Times New Roman" w:eastAsia="Times New Roman" w:hAnsi="Times New Roman" w:cs="Times New Roman"/>
          <w:b/>
          <w:bCs/>
          <w:color w:val="000000"/>
          <w:sz w:val="24"/>
          <w:szCs w:val="24"/>
          <w:lang w:eastAsia="tr-TR"/>
        </w:rPr>
        <w:t>1 nolu kriter için düzeltici ve önleyici faaliyetler alınır.</w:t>
      </w:r>
    </w:p>
    <w:p w:rsidR="00CD49D5" w:rsidRDefault="00CD49D5" w:rsidP="00D86A97">
      <w:pPr>
        <w:shd w:val="clear" w:color="auto" w:fill="FFFFFF"/>
        <w:spacing w:after="0" w:line="360" w:lineRule="auto"/>
        <w:ind w:left="360"/>
        <w:jc w:val="both"/>
        <w:rPr>
          <w:rFonts w:ascii="Times New Roman" w:eastAsia="Times New Roman" w:hAnsi="Times New Roman" w:cs="Times New Roman"/>
          <w:b/>
          <w:bCs/>
          <w:color w:val="000000"/>
          <w:sz w:val="24"/>
          <w:szCs w:val="24"/>
          <w:lang w:eastAsia="tr-TR"/>
        </w:rPr>
      </w:pPr>
    </w:p>
    <w:p w:rsidR="00360E0F" w:rsidRPr="00CC2AB5" w:rsidRDefault="00360E0F" w:rsidP="00D86A97">
      <w:pPr>
        <w:shd w:val="clear" w:color="auto" w:fill="FFFFFF"/>
        <w:spacing w:after="0" w:line="360" w:lineRule="auto"/>
        <w:ind w:left="360"/>
        <w:jc w:val="both"/>
        <w:rPr>
          <w:rFonts w:ascii="Times New Roman" w:eastAsia="Times New Roman" w:hAnsi="Times New Roman" w:cs="Times New Roman"/>
          <w:b/>
          <w:bCs/>
          <w:color w:val="000000"/>
          <w:sz w:val="24"/>
          <w:szCs w:val="24"/>
          <w:lang w:eastAsia="tr-TR"/>
        </w:rPr>
      </w:pPr>
    </w:p>
    <w:p w:rsidR="00FD647F" w:rsidRPr="00CC2AB5" w:rsidRDefault="00FD647F" w:rsidP="00FD647F">
      <w:pPr>
        <w:pStyle w:val="Balk3"/>
        <w:rPr>
          <w:rFonts w:ascii="Times New Roman" w:hAnsi="Times New Roman"/>
          <w:sz w:val="24"/>
          <w:szCs w:val="24"/>
        </w:rPr>
      </w:pPr>
      <w:bookmarkStart w:id="11" w:name="_Toc525647017"/>
      <w:r w:rsidRPr="00CC2AB5">
        <w:rPr>
          <w:rFonts w:ascii="Times New Roman" w:hAnsi="Times New Roman"/>
          <w:sz w:val="24"/>
          <w:szCs w:val="24"/>
        </w:rPr>
        <w:lastRenderedPageBreak/>
        <w:t xml:space="preserve">Ek-2: Nükleer Tıp </w:t>
      </w:r>
      <w:r w:rsidR="00360E0F">
        <w:rPr>
          <w:rFonts w:ascii="Times New Roman" w:hAnsi="Times New Roman"/>
          <w:bCs w:val="0"/>
          <w:color w:val="000000"/>
          <w:sz w:val="24"/>
          <w:szCs w:val="24"/>
          <w:lang w:eastAsia="tr-TR"/>
        </w:rPr>
        <w:t>Çekim Kalitesi</w:t>
      </w:r>
      <w:r w:rsidRPr="00CC2AB5">
        <w:rPr>
          <w:rFonts w:ascii="Times New Roman" w:hAnsi="Times New Roman"/>
          <w:sz w:val="24"/>
          <w:szCs w:val="24"/>
        </w:rPr>
        <w:t xml:space="preserve"> Değerlendirme </w:t>
      </w:r>
      <w:r w:rsidR="003D4385">
        <w:rPr>
          <w:rFonts w:ascii="Times New Roman" w:hAnsi="Times New Roman"/>
          <w:sz w:val="24"/>
          <w:szCs w:val="24"/>
        </w:rPr>
        <w:t xml:space="preserve">Denetim </w:t>
      </w:r>
      <w:r w:rsidRPr="00CC2AB5">
        <w:rPr>
          <w:rFonts w:ascii="Times New Roman" w:hAnsi="Times New Roman"/>
          <w:sz w:val="24"/>
          <w:szCs w:val="24"/>
        </w:rPr>
        <w:t>Form</w:t>
      </w:r>
      <w:r w:rsidR="003D4385">
        <w:rPr>
          <w:rFonts w:ascii="Times New Roman" w:hAnsi="Times New Roman"/>
          <w:sz w:val="24"/>
          <w:szCs w:val="24"/>
        </w:rPr>
        <w:t>u</w:t>
      </w:r>
      <w:r w:rsidRPr="00CC2AB5">
        <w:rPr>
          <w:rFonts w:ascii="Times New Roman" w:hAnsi="Times New Roman"/>
          <w:sz w:val="24"/>
          <w:szCs w:val="24"/>
        </w:rPr>
        <w:t xml:space="preserve"> Listesi</w:t>
      </w:r>
      <w:bookmarkEnd w:id="11"/>
    </w:p>
    <w:tbl>
      <w:tblPr>
        <w:tblStyle w:val="TabloKlavuzu"/>
        <w:tblW w:w="0" w:type="auto"/>
        <w:tblLook w:val="04A0" w:firstRow="1" w:lastRow="0" w:firstColumn="1" w:lastColumn="0" w:noHBand="0" w:noVBand="1"/>
      </w:tblPr>
      <w:tblGrid>
        <w:gridCol w:w="2263"/>
        <w:gridCol w:w="12474"/>
      </w:tblGrid>
      <w:tr w:rsidR="00FD647F" w:rsidRPr="00CC2AB5" w:rsidTr="007B7057">
        <w:tc>
          <w:tcPr>
            <w:tcW w:w="2263" w:type="dxa"/>
            <w:vAlign w:val="center"/>
          </w:tcPr>
          <w:p w:rsidR="00FD647F" w:rsidRPr="00410815" w:rsidRDefault="00FD647F" w:rsidP="005F200B">
            <w:pPr>
              <w:spacing w:line="360" w:lineRule="auto"/>
              <w:jc w:val="center"/>
              <w:rPr>
                <w:rFonts w:ascii="Times New Roman" w:hAnsi="Times New Roman" w:cs="Times New Roman"/>
                <w:b/>
              </w:rPr>
            </w:pPr>
            <w:r w:rsidRPr="00410815">
              <w:rPr>
                <w:rFonts w:ascii="Times New Roman" w:hAnsi="Times New Roman" w:cs="Times New Roman"/>
                <w:b/>
              </w:rPr>
              <w:t>No</w:t>
            </w:r>
          </w:p>
        </w:tc>
        <w:tc>
          <w:tcPr>
            <w:tcW w:w="12474" w:type="dxa"/>
            <w:vAlign w:val="center"/>
          </w:tcPr>
          <w:p w:rsidR="00FD647F" w:rsidRPr="00410815" w:rsidRDefault="00FD647F" w:rsidP="005F200B">
            <w:pPr>
              <w:spacing w:line="360" w:lineRule="auto"/>
              <w:jc w:val="center"/>
              <w:rPr>
                <w:rFonts w:ascii="Times New Roman" w:hAnsi="Times New Roman" w:cs="Times New Roman"/>
                <w:b/>
              </w:rPr>
            </w:pPr>
            <w:r w:rsidRPr="00410815">
              <w:rPr>
                <w:rFonts w:ascii="Times New Roman" w:hAnsi="Times New Roman" w:cs="Times New Roman"/>
                <w:b/>
              </w:rPr>
              <w:t>Form Adı</w:t>
            </w:r>
          </w:p>
        </w:tc>
      </w:tr>
      <w:tr w:rsidR="00D458D4" w:rsidRPr="00CC2AB5" w:rsidTr="007B7057">
        <w:tc>
          <w:tcPr>
            <w:tcW w:w="2263" w:type="dxa"/>
            <w:vAlign w:val="center"/>
          </w:tcPr>
          <w:p w:rsidR="00D458D4" w:rsidRPr="002E215E" w:rsidRDefault="00D458D4" w:rsidP="007B7057">
            <w:pPr>
              <w:spacing w:line="360" w:lineRule="auto"/>
              <w:jc w:val="center"/>
              <w:rPr>
                <w:rFonts w:ascii="Times New Roman" w:hAnsi="Times New Roman" w:cs="Times New Roman"/>
                <w:b/>
              </w:rPr>
            </w:pPr>
            <w:r w:rsidRPr="002E215E">
              <w:rPr>
                <w:rFonts w:ascii="Times New Roman" w:hAnsi="Times New Roman" w:cs="Times New Roman"/>
                <w:b/>
              </w:rPr>
              <w:t>1</w:t>
            </w:r>
          </w:p>
        </w:tc>
        <w:tc>
          <w:tcPr>
            <w:tcW w:w="12474" w:type="dxa"/>
            <w:vAlign w:val="center"/>
          </w:tcPr>
          <w:p w:rsidR="00D458D4" w:rsidRPr="00410546" w:rsidRDefault="00D458D4" w:rsidP="00EF0060">
            <w:pPr>
              <w:rPr>
                <w:rFonts w:ascii="Times New Roman" w:eastAsia="Times New Roman" w:hAnsi="Times New Roman" w:cs="Times New Roman"/>
                <w:bCs/>
              </w:rPr>
            </w:pPr>
            <w:r w:rsidRPr="00410546">
              <w:rPr>
                <w:rFonts w:ascii="Times New Roman" w:eastAsia="Times New Roman" w:hAnsi="Times New Roman" w:cs="Times New Roman"/>
                <w:bCs/>
              </w:rPr>
              <w:t>AKCİĞER PERFÜZYON SİNTİGRAFİSİ (Tc-99m MAA)</w:t>
            </w:r>
            <w:r w:rsidR="009562BD" w:rsidRPr="00410546">
              <w:rPr>
                <w:rFonts w:ascii="Times New Roman" w:eastAsia="Times New Roman" w:hAnsi="Times New Roman" w:cs="Times New Roman"/>
                <w:bCs/>
              </w:rPr>
              <w:t xml:space="preserve"> </w:t>
            </w:r>
          </w:p>
        </w:tc>
      </w:tr>
      <w:tr w:rsidR="00D458D4" w:rsidRPr="00CC2AB5" w:rsidTr="007B7057">
        <w:tc>
          <w:tcPr>
            <w:tcW w:w="2263" w:type="dxa"/>
            <w:vAlign w:val="center"/>
          </w:tcPr>
          <w:p w:rsidR="00D458D4" w:rsidRPr="002E215E" w:rsidRDefault="00D458D4" w:rsidP="007B7057">
            <w:pPr>
              <w:spacing w:line="360" w:lineRule="auto"/>
              <w:jc w:val="center"/>
              <w:rPr>
                <w:rFonts w:ascii="Times New Roman" w:hAnsi="Times New Roman" w:cs="Times New Roman"/>
                <w:b/>
              </w:rPr>
            </w:pPr>
            <w:r w:rsidRPr="002E215E">
              <w:rPr>
                <w:rFonts w:ascii="Times New Roman" w:hAnsi="Times New Roman" w:cs="Times New Roman"/>
                <w:b/>
              </w:rPr>
              <w:t>2</w:t>
            </w:r>
          </w:p>
        </w:tc>
        <w:tc>
          <w:tcPr>
            <w:tcW w:w="12474" w:type="dxa"/>
            <w:vAlign w:val="center"/>
          </w:tcPr>
          <w:p w:rsidR="00D458D4" w:rsidRPr="00410546" w:rsidRDefault="00D458D4" w:rsidP="00F45775">
            <w:pPr>
              <w:shd w:val="clear" w:color="auto" w:fill="FFFFFF"/>
              <w:spacing w:line="360" w:lineRule="auto"/>
              <w:rPr>
                <w:rFonts w:ascii="Times New Roman" w:hAnsi="Times New Roman" w:cs="Times New Roman"/>
              </w:rPr>
            </w:pPr>
            <w:r w:rsidRPr="00410546">
              <w:rPr>
                <w:rFonts w:ascii="Times New Roman" w:eastAsia="Times New Roman" w:hAnsi="Times New Roman" w:cs="Times New Roman"/>
                <w:bCs/>
              </w:rPr>
              <w:t xml:space="preserve">İYOT-131 TÜM VÜCUT TARAMA (TANISAL, TEDAVİ SONRASI) </w:t>
            </w:r>
          </w:p>
        </w:tc>
      </w:tr>
      <w:tr w:rsidR="00D458D4" w:rsidRPr="00CC2AB5" w:rsidTr="007B7057">
        <w:tc>
          <w:tcPr>
            <w:tcW w:w="2263" w:type="dxa"/>
            <w:vAlign w:val="center"/>
          </w:tcPr>
          <w:p w:rsidR="00D458D4" w:rsidRPr="002E215E" w:rsidRDefault="00D458D4" w:rsidP="007B7057">
            <w:pPr>
              <w:spacing w:line="360" w:lineRule="auto"/>
              <w:jc w:val="center"/>
              <w:rPr>
                <w:rFonts w:ascii="Times New Roman" w:hAnsi="Times New Roman" w:cs="Times New Roman"/>
                <w:b/>
              </w:rPr>
            </w:pPr>
            <w:r w:rsidRPr="002E215E">
              <w:rPr>
                <w:rFonts w:ascii="Times New Roman" w:hAnsi="Times New Roman" w:cs="Times New Roman"/>
                <w:b/>
              </w:rPr>
              <w:t>3</w:t>
            </w:r>
          </w:p>
        </w:tc>
        <w:tc>
          <w:tcPr>
            <w:tcW w:w="12474" w:type="dxa"/>
            <w:vAlign w:val="center"/>
          </w:tcPr>
          <w:p w:rsidR="00D458D4" w:rsidRPr="00410546" w:rsidRDefault="00D458D4" w:rsidP="00B97E45">
            <w:pPr>
              <w:rPr>
                <w:rFonts w:ascii="Times New Roman" w:hAnsi="Times New Roman" w:cs="Times New Roman"/>
              </w:rPr>
            </w:pPr>
            <w:r w:rsidRPr="00410546">
              <w:rPr>
                <w:rFonts w:ascii="Times New Roman" w:hAnsi="Times New Roman" w:cs="Times New Roman"/>
              </w:rPr>
              <w:t xml:space="preserve">ONKOLOJİK PET (F-18 FDG) </w:t>
            </w:r>
          </w:p>
        </w:tc>
      </w:tr>
      <w:tr w:rsidR="00206E4B" w:rsidRPr="00CC2AB5" w:rsidTr="007B7057">
        <w:tc>
          <w:tcPr>
            <w:tcW w:w="2263" w:type="dxa"/>
            <w:vAlign w:val="center"/>
          </w:tcPr>
          <w:p w:rsidR="00206E4B" w:rsidRPr="002E215E" w:rsidRDefault="00206E4B" w:rsidP="007B7057">
            <w:pPr>
              <w:spacing w:line="360" w:lineRule="auto"/>
              <w:jc w:val="center"/>
              <w:rPr>
                <w:rFonts w:ascii="Times New Roman" w:hAnsi="Times New Roman" w:cs="Times New Roman"/>
                <w:b/>
              </w:rPr>
            </w:pPr>
            <w:r w:rsidRPr="002E215E">
              <w:rPr>
                <w:rFonts w:ascii="Times New Roman" w:hAnsi="Times New Roman" w:cs="Times New Roman"/>
                <w:b/>
              </w:rPr>
              <w:t>4</w:t>
            </w:r>
          </w:p>
        </w:tc>
        <w:tc>
          <w:tcPr>
            <w:tcW w:w="12474" w:type="dxa"/>
            <w:vAlign w:val="center"/>
          </w:tcPr>
          <w:p w:rsidR="00206E4B" w:rsidRPr="00410546" w:rsidRDefault="00206E4B" w:rsidP="007C3A39">
            <w:pPr>
              <w:rPr>
                <w:rFonts w:ascii="Times New Roman" w:hAnsi="Times New Roman" w:cs="Times New Roman"/>
              </w:rPr>
            </w:pPr>
            <w:r w:rsidRPr="00410546">
              <w:rPr>
                <w:rFonts w:ascii="Times New Roman" w:eastAsia="Times New Roman" w:hAnsi="Times New Roman" w:cs="Times New Roman"/>
                <w:bCs/>
              </w:rPr>
              <w:t>PARATİROİD SİNTİGRAFİSİ (Tc-99m MIBI)</w:t>
            </w:r>
            <w:r w:rsidR="009562BD" w:rsidRPr="00410546">
              <w:rPr>
                <w:rFonts w:ascii="Times New Roman" w:eastAsia="Times New Roman" w:hAnsi="Times New Roman" w:cs="Times New Roman"/>
                <w:bCs/>
              </w:rPr>
              <w:t xml:space="preserve"> </w:t>
            </w:r>
          </w:p>
        </w:tc>
      </w:tr>
      <w:tr w:rsidR="00206E4B" w:rsidRPr="00CC2AB5" w:rsidTr="007B7057">
        <w:tc>
          <w:tcPr>
            <w:tcW w:w="2263" w:type="dxa"/>
            <w:vAlign w:val="center"/>
          </w:tcPr>
          <w:p w:rsidR="00206E4B" w:rsidRPr="002E215E" w:rsidRDefault="00206E4B" w:rsidP="007B7057">
            <w:pPr>
              <w:spacing w:line="360" w:lineRule="auto"/>
              <w:jc w:val="center"/>
              <w:rPr>
                <w:rFonts w:ascii="Times New Roman" w:hAnsi="Times New Roman" w:cs="Times New Roman"/>
                <w:b/>
              </w:rPr>
            </w:pPr>
            <w:r w:rsidRPr="002E215E">
              <w:rPr>
                <w:rFonts w:ascii="Times New Roman" w:hAnsi="Times New Roman" w:cs="Times New Roman"/>
                <w:b/>
              </w:rPr>
              <w:t>5</w:t>
            </w:r>
          </w:p>
        </w:tc>
        <w:tc>
          <w:tcPr>
            <w:tcW w:w="12474" w:type="dxa"/>
            <w:vAlign w:val="center"/>
          </w:tcPr>
          <w:p w:rsidR="00206E4B" w:rsidRPr="00410546" w:rsidRDefault="00206E4B" w:rsidP="00233A66">
            <w:pPr>
              <w:rPr>
                <w:rFonts w:ascii="Times New Roman" w:eastAsia="Times New Roman" w:hAnsi="Times New Roman" w:cs="Times New Roman"/>
                <w:bCs/>
              </w:rPr>
            </w:pPr>
            <w:r w:rsidRPr="00410546">
              <w:rPr>
                <w:rFonts w:ascii="Times New Roman" w:eastAsia="Times New Roman" w:hAnsi="Times New Roman" w:cs="Times New Roman"/>
                <w:bCs/>
              </w:rPr>
              <w:t>TİROİD SİNTİGRAFİSİ (Tc-99m PERTEKNETAT)</w:t>
            </w:r>
            <w:r w:rsidR="009562BD" w:rsidRPr="00410546">
              <w:rPr>
                <w:rFonts w:ascii="Times New Roman" w:eastAsia="Times New Roman" w:hAnsi="Times New Roman" w:cs="Times New Roman"/>
                <w:bCs/>
              </w:rPr>
              <w:t xml:space="preserve"> </w:t>
            </w:r>
          </w:p>
        </w:tc>
      </w:tr>
      <w:tr w:rsidR="00D458D4" w:rsidRPr="00CC2AB5" w:rsidTr="007B7057">
        <w:tc>
          <w:tcPr>
            <w:tcW w:w="2263" w:type="dxa"/>
            <w:vAlign w:val="center"/>
          </w:tcPr>
          <w:p w:rsidR="00D458D4" w:rsidRPr="002E215E" w:rsidRDefault="00D458D4" w:rsidP="007B7057">
            <w:pPr>
              <w:spacing w:line="360" w:lineRule="auto"/>
              <w:jc w:val="center"/>
              <w:rPr>
                <w:rFonts w:ascii="Times New Roman" w:hAnsi="Times New Roman" w:cs="Times New Roman"/>
                <w:b/>
              </w:rPr>
            </w:pPr>
            <w:r w:rsidRPr="002E215E">
              <w:rPr>
                <w:rFonts w:ascii="Times New Roman" w:hAnsi="Times New Roman" w:cs="Times New Roman"/>
                <w:b/>
              </w:rPr>
              <w:t>6</w:t>
            </w:r>
          </w:p>
        </w:tc>
        <w:tc>
          <w:tcPr>
            <w:tcW w:w="12474" w:type="dxa"/>
            <w:vAlign w:val="center"/>
          </w:tcPr>
          <w:p w:rsidR="00D458D4" w:rsidRPr="00410546" w:rsidRDefault="00D458D4" w:rsidP="00296F35">
            <w:pPr>
              <w:rPr>
                <w:rFonts w:ascii="Times New Roman" w:eastAsia="Times New Roman" w:hAnsi="Times New Roman" w:cs="Times New Roman"/>
                <w:bCs/>
              </w:rPr>
            </w:pPr>
            <w:r w:rsidRPr="00410546">
              <w:rPr>
                <w:rFonts w:ascii="Times New Roman" w:eastAsia="Times New Roman" w:hAnsi="Times New Roman" w:cs="Times New Roman"/>
                <w:bCs/>
              </w:rPr>
              <w:t xml:space="preserve">BÖBREK </w:t>
            </w:r>
            <w:r w:rsidR="00F577F3" w:rsidRPr="00410546">
              <w:rPr>
                <w:rFonts w:ascii="Times New Roman" w:eastAsia="Times New Roman" w:hAnsi="Times New Roman" w:cs="Times New Roman"/>
                <w:bCs/>
              </w:rPr>
              <w:t xml:space="preserve">PARANKİM </w:t>
            </w:r>
            <w:r w:rsidRPr="00410546">
              <w:rPr>
                <w:rFonts w:ascii="Times New Roman" w:eastAsia="Times New Roman" w:hAnsi="Times New Roman" w:cs="Times New Roman"/>
                <w:bCs/>
              </w:rPr>
              <w:t>SİNTİGRAFİSİ (TC-</w:t>
            </w:r>
            <w:r w:rsidR="00384595" w:rsidRPr="00410546">
              <w:rPr>
                <w:rFonts w:ascii="Times New Roman" w:eastAsia="Times New Roman" w:hAnsi="Times New Roman" w:cs="Times New Roman"/>
                <w:bCs/>
              </w:rPr>
              <w:t xml:space="preserve">99m </w:t>
            </w:r>
            <w:r w:rsidRPr="00410546">
              <w:rPr>
                <w:rFonts w:ascii="Times New Roman" w:eastAsia="Times New Roman" w:hAnsi="Times New Roman" w:cs="Times New Roman"/>
                <w:bCs/>
              </w:rPr>
              <w:t xml:space="preserve">DMSA) </w:t>
            </w:r>
          </w:p>
        </w:tc>
      </w:tr>
      <w:tr w:rsidR="00D458D4" w:rsidRPr="00CC2AB5" w:rsidTr="007B7057">
        <w:tc>
          <w:tcPr>
            <w:tcW w:w="2263" w:type="dxa"/>
            <w:vAlign w:val="center"/>
          </w:tcPr>
          <w:p w:rsidR="00D458D4" w:rsidRPr="002E215E" w:rsidRDefault="00206E4B" w:rsidP="007B7057">
            <w:pPr>
              <w:spacing w:line="360" w:lineRule="auto"/>
              <w:jc w:val="center"/>
              <w:rPr>
                <w:rFonts w:ascii="Times New Roman" w:hAnsi="Times New Roman" w:cs="Times New Roman"/>
                <w:b/>
              </w:rPr>
            </w:pPr>
            <w:r w:rsidRPr="002E215E">
              <w:rPr>
                <w:rFonts w:ascii="Times New Roman" w:hAnsi="Times New Roman" w:cs="Times New Roman"/>
                <w:b/>
              </w:rPr>
              <w:t>7</w:t>
            </w:r>
          </w:p>
        </w:tc>
        <w:tc>
          <w:tcPr>
            <w:tcW w:w="12474" w:type="dxa"/>
            <w:vAlign w:val="center"/>
          </w:tcPr>
          <w:p w:rsidR="00D458D4" w:rsidRPr="00410546" w:rsidRDefault="00206E4B" w:rsidP="00296F35">
            <w:pPr>
              <w:rPr>
                <w:rFonts w:ascii="Times New Roman" w:eastAsia="Times New Roman" w:hAnsi="Times New Roman" w:cs="Times New Roman"/>
                <w:bCs/>
              </w:rPr>
            </w:pPr>
            <w:r w:rsidRPr="00410546">
              <w:rPr>
                <w:rFonts w:ascii="Times New Roman" w:eastAsia="Times New Roman" w:hAnsi="Times New Roman" w:cs="Times New Roman"/>
                <w:bCs/>
              </w:rPr>
              <w:t>BÖBREK SİNTİGRAFİSİ</w:t>
            </w:r>
            <w:r w:rsidR="00F577F3" w:rsidRPr="00410546">
              <w:rPr>
                <w:rFonts w:ascii="Times New Roman" w:eastAsia="Times New Roman" w:hAnsi="Times New Roman" w:cs="Times New Roman"/>
                <w:bCs/>
              </w:rPr>
              <w:t>, DİNAMİK</w:t>
            </w:r>
            <w:r w:rsidRPr="00410546">
              <w:rPr>
                <w:rFonts w:ascii="Times New Roman" w:eastAsia="Times New Roman" w:hAnsi="Times New Roman" w:cs="Times New Roman"/>
                <w:bCs/>
              </w:rPr>
              <w:t xml:space="preserve"> (TC-</w:t>
            </w:r>
            <w:r w:rsidR="00384595" w:rsidRPr="00410546">
              <w:rPr>
                <w:rFonts w:ascii="Times New Roman" w:eastAsia="Times New Roman" w:hAnsi="Times New Roman" w:cs="Times New Roman"/>
                <w:bCs/>
              </w:rPr>
              <w:t xml:space="preserve">99m </w:t>
            </w:r>
            <w:r w:rsidRPr="00410546">
              <w:rPr>
                <w:rFonts w:ascii="Times New Roman" w:eastAsia="Times New Roman" w:hAnsi="Times New Roman" w:cs="Times New Roman"/>
                <w:bCs/>
              </w:rPr>
              <w:t>MAG3 VE TC-99M DTPA)</w:t>
            </w:r>
            <w:r w:rsidR="009562BD" w:rsidRPr="00410546">
              <w:rPr>
                <w:rFonts w:ascii="Times New Roman" w:eastAsia="Times New Roman" w:hAnsi="Times New Roman" w:cs="Times New Roman"/>
                <w:bCs/>
              </w:rPr>
              <w:t xml:space="preserve"> </w:t>
            </w:r>
          </w:p>
        </w:tc>
      </w:tr>
      <w:tr w:rsidR="00D458D4" w:rsidRPr="00CC2AB5" w:rsidTr="007B7057">
        <w:tc>
          <w:tcPr>
            <w:tcW w:w="2263" w:type="dxa"/>
            <w:vAlign w:val="center"/>
          </w:tcPr>
          <w:p w:rsidR="00D458D4" w:rsidRPr="002E215E" w:rsidRDefault="00D458D4" w:rsidP="007B7057">
            <w:pPr>
              <w:spacing w:line="360" w:lineRule="auto"/>
              <w:jc w:val="center"/>
              <w:rPr>
                <w:rFonts w:ascii="Times New Roman" w:hAnsi="Times New Roman" w:cs="Times New Roman"/>
                <w:b/>
              </w:rPr>
            </w:pPr>
            <w:r w:rsidRPr="002E215E">
              <w:rPr>
                <w:rFonts w:ascii="Times New Roman" w:hAnsi="Times New Roman" w:cs="Times New Roman"/>
                <w:b/>
              </w:rPr>
              <w:t>8</w:t>
            </w:r>
          </w:p>
        </w:tc>
        <w:tc>
          <w:tcPr>
            <w:tcW w:w="12474" w:type="dxa"/>
            <w:vAlign w:val="center"/>
          </w:tcPr>
          <w:p w:rsidR="00D458D4" w:rsidRPr="00410546" w:rsidRDefault="00D458D4" w:rsidP="00D76B49">
            <w:pPr>
              <w:rPr>
                <w:rFonts w:ascii="Times New Roman" w:eastAsia="Times New Roman" w:hAnsi="Times New Roman" w:cs="Times New Roman"/>
                <w:bCs/>
                <w:lang w:eastAsia="tr-TR"/>
              </w:rPr>
            </w:pPr>
            <w:r w:rsidRPr="00410546">
              <w:rPr>
                <w:rFonts w:ascii="Times New Roman" w:eastAsia="Times New Roman" w:hAnsi="Times New Roman" w:cs="Times New Roman"/>
                <w:bCs/>
              </w:rPr>
              <w:t xml:space="preserve">BEYİN PET </w:t>
            </w:r>
          </w:p>
        </w:tc>
      </w:tr>
      <w:tr w:rsidR="00D458D4" w:rsidRPr="00CC2AB5" w:rsidTr="007B7057">
        <w:tc>
          <w:tcPr>
            <w:tcW w:w="2263" w:type="dxa"/>
            <w:vAlign w:val="center"/>
          </w:tcPr>
          <w:p w:rsidR="00D458D4" w:rsidRPr="002E215E" w:rsidRDefault="00B264B2" w:rsidP="007B7057">
            <w:pPr>
              <w:spacing w:line="360" w:lineRule="auto"/>
              <w:jc w:val="center"/>
              <w:rPr>
                <w:rFonts w:ascii="Times New Roman" w:hAnsi="Times New Roman" w:cs="Times New Roman"/>
                <w:b/>
              </w:rPr>
            </w:pPr>
            <w:r>
              <w:rPr>
                <w:rFonts w:ascii="Times New Roman" w:hAnsi="Times New Roman" w:cs="Times New Roman"/>
                <w:b/>
              </w:rPr>
              <w:t>9</w:t>
            </w:r>
          </w:p>
        </w:tc>
        <w:tc>
          <w:tcPr>
            <w:tcW w:w="12474" w:type="dxa"/>
            <w:vAlign w:val="center"/>
          </w:tcPr>
          <w:p w:rsidR="00D458D4" w:rsidRPr="00410546" w:rsidRDefault="00164DF6" w:rsidP="00164DF6">
            <w:pPr>
              <w:rPr>
                <w:rFonts w:ascii="Times New Roman" w:eastAsia="Times New Roman" w:hAnsi="Times New Roman" w:cs="Times New Roman"/>
                <w:bCs/>
              </w:rPr>
            </w:pPr>
            <w:r w:rsidRPr="00410546">
              <w:rPr>
                <w:rFonts w:ascii="Times New Roman" w:hAnsi="Times New Roman" w:cs="Times New Roman"/>
              </w:rPr>
              <w:t>ONKOLOJİK PET (GA-68 İLE İŞARETLİ BİLEŞİKLER) GÖRÜNTÜ DEĞERLENDİRME FORM</w:t>
            </w:r>
            <w:r w:rsidR="009562BD" w:rsidRPr="00410546">
              <w:rPr>
                <w:rFonts w:ascii="Times New Roman" w:hAnsi="Times New Roman" w:cs="Times New Roman"/>
              </w:rPr>
              <w:t>U</w:t>
            </w:r>
          </w:p>
        </w:tc>
      </w:tr>
      <w:tr w:rsidR="00164DF6" w:rsidRPr="00CC2AB5" w:rsidTr="007B7057">
        <w:tc>
          <w:tcPr>
            <w:tcW w:w="2263" w:type="dxa"/>
            <w:vAlign w:val="center"/>
          </w:tcPr>
          <w:p w:rsidR="00164DF6" w:rsidRPr="002E215E" w:rsidRDefault="00B264B2" w:rsidP="007B7057">
            <w:pPr>
              <w:spacing w:line="360" w:lineRule="auto"/>
              <w:jc w:val="center"/>
              <w:rPr>
                <w:rFonts w:ascii="Times New Roman" w:hAnsi="Times New Roman" w:cs="Times New Roman"/>
                <w:b/>
              </w:rPr>
            </w:pPr>
            <w:r>
              <w:rPr>
                <w:rFonts w:ascii="Times New Roman" w:hAnsi="Times New Roman" w:cs="Times New Roman"/>
                <w:b/>
              </w:rPr>
              <w:t>10</w:t>
            </w:r>
          </w:p>
        </w:tc>
        <w:tc>
          <w:tcPr>
            <w:tcW w:w="12474" w:type="dxa"/>
            <w:vAlign w:val="center"/>
          </w:tcPr>
          <w:p w:rsidR="00164DF6" w:rsidRPr="00410546" w:rsidRDefault="002E215E" w:rsidP="00164DF6">
            <w:pPr>
              <w:rPr>
                <w:rFonts w:ascii="Times New Roman" w:hAnsi="Times New Roman" w:cs="Times New Roman"/>
              </w:rPr>
            </w:pPr>
            <w:r w:rsidRPr="00410546">
              <w:rPr>
                <w:rFonts w:ascii="Times New Roman" w:eastAsia="Times New Roman" w:hAnsi="Times New Roman" w:cs="Times New Roman"/>
                <w:bCs/>
              </w:rPr>
              <w:t>KEMİK SİNTİGRAFİSİ</w:t>
            </w:r>
            <w:r w:rsidR="00F577F3" w:rsidRPr="00410546">
              <w:rPr>
                <w:rFonts w:ascii="Times New Roman" w:eastAsia="Times New Roman" w:hAnsi="Times New Roman" w:cs="Times New Roman"/>
                <w:bCs/>
              </w:rPr>
              <w:t xml:space="preserve">, DİNAMİK VE TÜM VÜCUT </w:t>
            </w:r>
            <w:r w:rsidRPr="00410546">
              <w:rPr>
                <w:rFonts w:ascii="Times New Roman" w:eastAsia="Times New Roman" w:hAnsi="Times New Roman" w:cs="Times New Roman"/>
                <w:bCs/>
              </w:rPr>
              <w:t>GÖRÜNTÜ DEĞERLENDİRME FORMU</w:t>
            </w:r>
          </w:p>
        </w:tc>
      </w:tr>
    </w:tbl>
    <w:p w:rsidR="00FD647F" w:rsidRPr="00CC2AB5" w:rsidRDefault="00FD647F" w:rsidP="00FD647F">
      <w:pPr>
        <w:rPr>
          <w:rFonts w:ascii="Times New Roman" w:hAnsi="Times New Roman" w:cs="Times New Roman"/>
          <w:b/>
          <w:color w:val="FF0000"/>
          <w:sz w:val="24"/>
          <w:szCs w:val="24"/>
        </w:rPr>
      </w:pPr>
    </w:p>
    <w:p w:rsidR="00FD647F" w:rsidRPr="00CC2AB5" w:rsidRDefault="00FD647F" w:rsidP="00FD647F">
      <w:pPr>
        <w:rPr>
          <w:rFonts w:ascii="Times New Roman" w:hAnsi="Times New Roman" w:cs="Times New Roman"/>
          <w:b/>
          <w:color w:val="FF0000"/>
          <w:sz w:val="24"/>
          <w:szCs w:val="24"/>
        </w:rPr>
      </w:pPr>
    </w:p>
    <w:p w:rsidR="00FD647F" w:rsidRPr="00CC2AB5" w:rsidRDefault="00FD647F" w:rsidP="00FD647F">
      <w:pPr>
        <w:rPr>
          <w:rFonts w:ascii="Times New Roman" w:hAnsi="Times New Roman" w:cs="Times New Roman"/>
          <w:b/>
          <w:color w:val="FF0000"/>
          <w:sz w:val="24"/>
          <w:szCs w:val="24"/>
        </w:rPr>
      </w:pPr>
    </w:p>
    <w:p w:rsidR="00FD647F" w:rsidRPr="00CC2AB5" w:rsidRDefault="00FD647F" w:rsidP="00FD647F">
      <w:pPr>
        <w:rPr>
          <w:rFonts w:ascii="Times New Roman" w:hAnsi="Times New Roman" w:cs="Times New Roman"/>
          <w:b/>
          <w:color w:val="FF0000"/>
          <w:sz w:val="24"/>
          <w:szCs w:val="24"/>
        </w:rPr>
      </w:pPr>
    </w:p>
    <w:p w:rsidR="00FD647F" w:rsidRPr="00CC2AB5" w:rsidRDefault="00FD647F" w:rsidP="00FD647F">
      <w:pPr>
        <w:rPr>
          <w:rFonts w:ascii="Times New Roman" w:hAnsi="Times New Roman" w:cs="Times New Roman"/>
          <w:b/>
          <w:color w:val="FF0000"/>
          <w:sz w:val="24"/>
          <w:szCs w:val="24"/>
        </w:rPr>
      </w:pPr>
    </w:p>
    <w:p w:rsidR="009211D7" w:rsidRPr="00CC2AB5" w:rsidRDefault="009211D7" w:rsidP="00FD647F">
      <w:pPr>
        <w:rPr>
          <w:rFonts w:ascii="Times New Roman" w:hAnsi="Times New Roman" w:cs="Times New Roman"/>
          <w:b/>
          <w:color w:val="FF0000"/>
          <w:sz w:val="24"/>
          <w:szCs w:val="24"/>
        </w:rPr>
        <w:sectPr w:rsidR="009211D7" w:rsidRPr="00CC2AB5" w:rsidSect="0005112E">
          <w:pgSz w:w="16838" w:h="11906" w:orient="landscape"/>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docGrid w:linePitch="360"/>
        </w:sectPr>
      </w:pPr>
    </w:p>
    <w:p w:rsidR="00C469DF" w:rsidRPr="00360E0F" w:rsidRDefault="00F97523" w:rsidP="00360E0F">
      <w:pPr>
        <w:pStyle w:val="Balk3"/>
        <w:rPr>
          <w:rFonts w:ascii="Times New Roman" w:hAnsi="Times New Roman"/>
          <w:sz w:val="24"/>
        </w:rPr>
      </w:pPr>
      <w:bookmarkStart w:id="12" w:name="_Toc519180619"/>
      <w:r w:rsidRPr="00CC2AB5">
        <w:rPr>
          <w:rFonts w:ascii="Times New Roman" w:hAnsi="Times New Roman"/>
          <w:sz w:val="24"/>
        </w:rPr>
        <w:lastRenderedPageBreak/>
        <w:t xml:space="preserve">Ek-3: Nükleer Tıp </w:t>
      </w:r>
      <w:r w:rsidR="00360E0F">
        <w:rPr>
          <w:rFonts w:ascii="Times New Roman" w:hAnsi="Times New Roman"/>
          <w:bCs w:val="0"/>
          <w:color w:val="000000"/>
          <w:sz w:val="24"/>
          <w:szCs w:val="24"/>
          <w:lang w:eastAsia="tr-TR"/>
        </w:rPr>
        <w:t>Çekim Kalitesi</w:t>
      </w:r>
      <w:r w:rsidRPr="00CC2AB5">
        <w:rPr>
          <w:rFonts w:ascii="Times New Roman" w:hAnsi="Times New Roman"/>
          <w:sz w:val="24"/>
        </w:rPr>
        <w:t xml:space="preserve"> Değerlendirme </w:t>
      </w:r>
      <w:r w:rsidR="003D4385">
        <w:rPr>
          <w:rFonts w:ascii="Times New Roman" w:hAnsi="Times New Roman"/>
          <w:sz w:val="24"/>
        </w:rPr>
        <w:t xml:space="preserve">Denetim </w:t>
      </w:r>
      <w:r w:rsidRPr="00CC2AB5">
        <w:rPr>
          <w:rFonts w:ascii="Times New Roman" w:hAnsi="Times New Roman"/>
          <w:sz w:val="24"/>
        </w:rPr>
        <w:t>Formları</w:t>
      </w:r>
      <w:bookmarkEnd w:id="12"/>
      <w:r w:rsidR="00A571AB" w:rsidRPr="00C469DF">
        <w:rPr>
          <w:rFonts w:ascii="Times New Roman" w:hAnsi="Times New Roman"/>
          <w:sz w:val="20"/>
        </w:rPr>
        <w:t xml:space="preserve">                                                                                 </w:t>
      </w:r>
      <w:r w:rsidR="00C469DF">
        <w:ptab w:relativeTo="margin" w:alignment="right" w:leader="none"/>
      </w:r>
    </w:p>
    <w:p w:rsidR="002161FB" w:rsidRPr="00CC2AB5" w:rsidRDefault="00F97523" w:rsidP="009818BA">
      <w:pPr>
        <w:keepNext/>
        <w:numPr>
          <w:ilvl w:val="2"/>
          <w:numId w:val="0"/>
        </w:numPr>
        <w:spacing w:before="240" w:after="60" w:line="240" w:lineRule="auto"/>
        <w:jc w:val="center"/>
        <w:outlineLvl w:val="2"/>
        <w:rPr>
          <w:rFonts w:ascii="Times New Roman" w:eastAsia="Times New Roman" w:hAnsi="Times New Roman" w:cs="Times New Roman"/>
          <w:b/>
          <w:bCs/>
          <w:sz w:val="20"/>
          <w:szCs w:val="20"/>
        </w:rPr>
      </w:pPr>
      <w:bookmarkStart w:id="13" w:name="_Toc519180620"/>
      <w:r w:rsidRPr="00CC2AB5">
        <w:rPr>
          <w:rFonts w:ascii="Times New Roman" w:eastAsia="Times New Roman" w:hAnsi="Times New Roman" w:cs="Times New Roman"/>
          <w:b/>
          <w:bCs/>
          <w:sz w:val="20"/>
          <w:szCs w:val="20"/>
        </w:rPr>
        <w:t>NÜKLEER TIP DEĞERLENDİRME KONUSU: AKCİĞER PERFÜZYON SİNTİGRAFİSİ</w:t>
      </w:r>
      <w:bookmarkEnd w:id="13"/>
      <w:r w:rsidRPr="00CC2AB5">
        <w:rPr>
          <w:rFonts w:ascii="Times New Roman" w:eastAsia="Times New Roman" w:hAnsi="Times New Roman" w:cs="Times New Roman"/>
          <w:b/>
          <w:bCs/>
          <w:sz w:val="20"/>
          <w:szCs w:val="20"/>
        </w:rPr>
        <w:t xml:space="preserve"> (Tc-99m MAA)</w:t>
      </w:r>
    </w:p>
    <w:tbl>
      <w:tblPr>
        <w:tblStyle w:val="TabloKlavuzu1"/>
        <w:tblW w:w="14850" w:type="dxa"/>
        <w:tblLook w:val="04A0" w:firstRow="1" w:lastRow="0" w:firstColumn="1" w:lastColumn="0" w:noHBand="0" w:noVBand="1"/>
      </w:tblPr>
      <w:tblGrid>
        <w:gridCol w:w="3114"/>
        <w:gridCol w:w="709"/>
        <w:gridCol w:w="884"/>
        <w:gridCol w:w="924"/>
        <w:gridCol w:w="924"/>
        <w:gridCol w:w="924"/>
        <w:gridCol w:w="924"/>
        <w:gridCol w:w="924"/>
        <w:gridCol w:w="924"/>
        <w:gridCol w:w="924"/>
        <w:gridCol w:w="924"/>
        <w:gridCol w:w="1025"/>
        <w:gridCol w:w="1726"/>
      </w:tblGrid>
      <w:tr w:rsidR="002161FB" w:rsidRPr="00CC2AB5" w:rsidTr="002161FB">
        <w:tc>
          <w:tcPr>
            <w:tcW w:w="3114" w:type="dxa"/>
            <w:vAlign w:val="center"/>
          </w:tcPr>
          <w:p w:rsidR="002161FB" w:rsidRPr="004420AC" w:rsidRDefault="00012F2E" w:rsidP="005F200B">
            <w:pPr>
              <w:spacing w:after="160" w:line="259" w:lineRule="auto"/>
              <w:jc w:val="center"/>
              <w:rPr>
                <w:rFonts w:ascii="Times New Roman" w:eastAsia="Calibri" w:hAnsi="Times New Roman" w:cs="Times New Roman"/>
                <w:b/>
                <w:sz w:val="18"/>
                <w:szCs w:val="18"/>
              </w:rPr>
            </w:pPr>
            <w:r w:rsidRPr="004420AC">
              <w:rPr>
                <w:rFonts w:ascii="Times New Roman" w:eastAsia="Calibri" w:hAnsi="Times New Roman" w:cs="Times New Roman"/>
                <w:b/>
                <w:sz w:val="18"/>
                <w:szCs w:val="18"/>
              </w:rPr>
              <w:t>Kriter</w:t>
            </w:r>
          </w:p>
        </w:tc>
        <w:tc>
          <w:tcPr>
            <w:tcW w:w="709" w:type="dxa"/>
            <w:vAlign w:val="center"/>
          </w:tcPr>
          <w:p w:rsidR="002161FB" w:rsidRPr="004420AC" w:rsidRDefault="002161FB" w:rsidP="005F200B">
            <w:pPr>
              <w:spacing w:after="160" w:line="259" w:lineRule="auto"/>
              <w:jc w:val="center"/>
              <w:rPr>
                <w:rFonts w:ascii="Times New Roman" w:eastAsia="Calibri" w:hAnsi="Times New Roman" w:cs="Times New Roman"/>
                <w:b/>
                <w:sz w:val="18"/>
                <w:szCs w:val="18"/>
              </w:rPr>
            </w:pPr>
            <w:r w:rsidRPr="004420AC">
              <w:rPr>
                <w:rFonts w:ascii="Times New Roman" w:eastAsia="Calibri" w:hAnsi="Times New Roman" w:cs="Times New Roman"/>
                <w:b/>
                <w:sz w:val="18"/>
                <w:szCs w:val="18"/>
              </w:rPr>
              <w:t>Puan</w:t>
            </w:r>
          </w:p>
        </w:tc>
        <w:tc>
          <w:tcPr>
            <w:tcW w:w="884" w:type="dxa"/>
            <w:vAlign w:val="center"/>
          </w:tcPr>
          <w:p w:rsidR="002161FB" w:rsidRPr="004420AC" w:rsidRDefault="002161FB" w:rsidP="005F200B">
            <w:pPr>
              <w:spacing w:after="160" w:line="259" w:lineRule="auto"/>
              <w:jc w:val="center"/>
              <w:rPr>
                <w:rFonts w:ascii="Times New Roman" w:eastAsia="Calibri" w:hAnsi="Times New Roman" w:cs="Times New Roman"/>
                <w:b/>
                <w:sz w:val="18"/>
                <w:szCs w:val="18"/>
              </w:rPr>
            </w:pPr>
            <w:r w:rsidRPr="004420AC">
              <w:rPr>
                <w:rFonts w:ascii="Times New Roman" w:eastAsia="Calibri" w:hAnsi="Times New Roman" w:cs="Times New Roman"/>
                <w:b/>
                <w:sz w:val="18"/>
                <w:szCs w:val="18"/>
              </w:rPr>
              <w:t>Hasta1</w:t>
            </w:r>
          </w:p>
        </w:tc>
        <w:tc>
          <w:tcPr>
            <w:tcW w:w="924" w:type="dxa"/>
            <w:vAlign w:val="center"/>
          </w:tcPr>
          <w:p w:rsidR="002161FB" w:rsidRPr="004420AC" w:rsidRDefault="002161FB" w:rsidP="005F200B">
            <w:pPr>
              <w:spacing w:after="160" w:line="259" w:lineRule="auto"/>
              <w:jc w:val="center"/>
              <w:rPr>
                <w:rFonts w:ascii="Times New Roman" w:eastAsia="Calibri" w:hAnsi="Times New Roman" w:cs="Times New Roman"/>
                <w:b/>
                <w:sz w:val="18"/>
                <w:szCs w:val="18"/>
              </w:rPr>
            </w:pPr>
            <w:r w:rsidRPr="004420AC">
              <w:rPr>
                <w:rFonts w:ascii="Times New Roman" w:eastAsia="Calibri" w:hAnsi="Times New Roman" w:cs="Times New Roman"/>
                <w:b/>
                <w:sz w:val="18"/>
                <w:szCs w:val="18"/>
              </w:rPr>
              <w:t>Hasta 2</w:t>
            </w:r>
          </w:p>
        </w:tc>
        <w:tc>
          <w:tcPr>
            <w:tcW w:w="924" w:type="dxa"/>
            <w:vAlign w:val="center"/>
          </w:tcPr>
          <w:p w:rsidR="002161FB" w:rsidRPr="004420AC" w:rsidRDefault="002161FB" w:rsidP="005F200B">
            <w:pPr>
              <w:spacing w:after="160" w:line="259" w:lineRule="auto"/>
              <w:jc w:val="center"/>
              <w:rPr>
                <w:rFonts w:ascii="Times New Roman" w:eastAsia="Calibri" w:hAnsi="Times New Roman" w:cs="Times New Roman"/>
                <w:b/>
                <w:sz w:val="18"/>
                <w:szCs w:val="18"/>
              </w:rPr>
            </w:pPr>
            <w:r w:rsidRPr="004420AC">
              <w:rPr>
                <w:rFonts w:ascii="Times New Roman" w:eastAsia="Calibri" w:hAnsi="Times New Roman" w:cs="Times New Roman"/>
                <w:b/>
                <w:sz w:val="18"/>
                <w:szCs w:val="18"/>
              </w:rPr>
              <w:t>Hasta 3</w:t>
            </w:r>
          </w:p>
        </w:tc>
        <w:tc>
          <w:tcPr>
            <w:tcW w:w="924" w:type="dxa"/>
            <w:vAlign w:val="center"/>
          </w:tcPr>
          <w:p w:rsidR="002161FB" w:rsidRPr="004420AC" w:rsidRDefault="002161FB" w:rsidP="005F200B">
            <w:pPr>
              <w:spacing w:after="160" w:line="259" w:lineRule="auto"/>
              <w:jc w:val="center"/>
              <w:rPr>
                <w:rFonts w:ascii="Times New Roman" w:eastAsia="Calibri" w:hAnsi="Times New Roman" w:cs="Times New Roman"/>
                <w:b/>
                <w:sz w:val="18"/>
                <w:szCs w:val="18"/>
              </w:rPr>
            </w:pPr>
            <w:r w:rsidRPr="004420AC">
              <w:rPr>
                <w:rFonts w:ascii="Times New Roman" w:eastAsia="Calibri" w:hAnsi="Times New Roman" w:cs="Times New Roman"/>
                <w:b/>
                <w:sz w:val="18"/>
                <w:szCs w:val="18"/>
              </w:rPr>
              <w:t>Hasta 4</w:t>
            </w:r>
          </w:p>
        </w:tc>
        <w:tc>
          <w:tcPr>
            <w:tcW w:w="924" w:type="dxa"/>
            <w:vAlign w:val="center"/>
          </w:tcPr>
          <w:p w:rsidR="002161FB" w:rsidRPr="004420AC" w:rsidRDefault="002161FB" w:rsidP="005F200B">
            <w:pPr>
              <w:spacing w:after="160" w:line="259" w:lineRule="auto"/>
              <w:jc w:val="center"/>
              <w:rPr>
                <w:rFonts w:ascii="Times New Roman" w:eastAsia="Calibri" w:hAnsi="Times New Roman" w:cs="Times New Roman"/>
                <w:b/>
                <w:sz w:val="18"/>
                <w:szCs w:val="18"/>
              </w:rPr>
            </w:pPr>
            <w:r w:rsidRPr="004420AC">
              <w:rPr>
                <w:rFonts w:ascii="Times New Roman" w:eastAsia="Calibri" w:hAnsi="Times New Roman" w:cs="Times New Roman"/>
                <w:b/>
                <w:sz w:val="18"/>
                <w:szCs w:val="18"/>
              </w:rPr>
              <w:t>Hasta 5</w:t>
            </w:r>
          </w:p>
        </w:tc>
        <w:tc>
          <w:tcPr>
            <w:tcW w:w="924" w:type="dxa"/>
            <w:vAlign w:val="center"/>
          </w:tcPr>
          <w:p w:rsidR="002161FB" w:rsidRPr="004420AC" w:rsidRDefault="002161FB" w:rsidP="005F200B">
            <w:pPr>
              <w:spacing w:after="160" w:line="259" w:lineRule="auto"/>
              <w:jc w:val="center"/>
              <w:rPr>
                <w:rFonts w:ascii="Times New Roman" w:eastAsia="Calibri" w:hAnsi="Times New Roman" w:cs="Times New Roman"/>
                <w:b/>
                <w:sz w:val="18"/>
                <w:szCs w:val="18"/>
              </w:rPr>
            </w:pPr>
            <w:r w:rsidRPr="004420AC">
              <w:rPr>
                <w:rFonts w:ascii="Times New Roman" w:eastAsia="Calibri" w:hAnsi="Times New Roman" w:cs="Times New Roman"/>
                <w:b/>
                <w:sz w:val="18"/>
                <w:szCs w:val="18"/>
              </w:rPr>
              <w:t>Hasta 6</w:t>
            </w:r>
          </w:p>
        </w:tc>
        <w:tc>
          <w:tcPr>
            <w:tcW w:w="924" w:type="dxa"/>
            <w:vAlign w:val="center"/>
          </w:tcPr>
          <w:p w:rsidR="002161FB" w:rsidRPr="004420AC" w:rsidRDefault="002161FB" w:rsidP="005F200B">
            <w:pPr>
              <w:spacing w:after="160" w:line="259" w:lineRule="auto"/>
              <w:jc w:val="center"/>
              <w:rPr>
                <w:rFonts w:ascii="Times New Roman" w:eastAsia="Calibri" w:hAnsi="Times New Roman" w:cs="Times New Roman"/>
                <w:b/>
                <w:sz w:val="18"/>
                <w:szCs w:val="18"/>
              </w:rPr>
            </w:pPr>
            <w:r w:rsidRPr="004420AC">
              <w:rPr>
                <w:rFonts w:ascii="Times New Roman" w:eastAsia="Calibri" w:hAnsi="Times New Roman" w:cs="Times New Roman"/>
                <w:b/>
                <w:sz w:val="18"/>
                <w:szCs w:val="18"/>
              </w:rPr>
              <w:t>Hasta 7</w:t>
            </w:r>
          </w:p>
        </w:tc>
        <w:tc>
          <w:tcPr>
            <w:tcW w:w="924" w:type="dxa"/>
            <w:vAlign w:val="center"/>
          </w:tcPr>
          <w:p w:rsidR="002161FB" w:rsidRPr="004420AC" w:rsidRDefault="002161FB" w:rsidP="005F200B">
            <w:pPr>
              <w:spacing w:after="160" w:line="259" w:lineRule="auto"/>
              <w:jc w:val="center"/>
              <w:rPr>
                <w:rFonts w:ascii="Times New Roman" w:eastAsia="Calibri" w:hAnsi="Times New Roman" w:cs="Times New Roman"/>
                <w:b/>
                <w:sz w:val="18"/>
                <w:szCs w:val="18"/>
              </w:rPr>
            </w:pPr>
            <w:r w:rsidRPr="004420AC">
              <w:rPr>
                <w:rFonts w:ascii="Times New Roman" w:eastAsia="Calibri" w:hAnsi="Times New Roman" w:cs="Times New Roman"/>
                <w:b/>
                <w:sz w:val="18"/>
                <w:szCs w:val="18"/>
              </w:rPr>
              <w:t>Hasta 8</w:t>
            </w:r>
          </w:p>
        </w:tc>
        <w:tc>
          <w:tcPr>
            <w:tcW w:w="924" w:type="dxa"/>
            <w:vAlign w:val="center"/>
          </w:tcPr>
          <w:p w:rsidR="002161FB" w:rsidRPr="004420AC" w:rsidRDefault="002161FB" w:rsidP="005F200B">
            <w:pPr>
              <w:spacing w:after="160" w:line="259" w:lineRule="auto"/>
              <w:jc w:val="center"/>
              <w:rPr>
                <w:rFonts w:ascii="Times New Roman" w:eastAsia="Calibri" w:hAnsi="Times New Roman" w:cs="Times New Roman"/>
                <w:b/>
                <w:sz w:val="18"/>
                <w:szCs w:val="18"/>
              </w:rPr>
            </w:pPr>
            <w:r w:rsidRPr="004420AC">
              <w:rPr>
                <w:rFonts w:ascii="Times New Roman" w:eastAsia="Calibri" w:hAnsi="Times New Roman" w:cs="Times New Roman"/>
                <w:b/>
                <w:sz w:val="18"/>
                <w:szCs w:val="18"/>
              </w:rPr>
              <w:t>Hasta 9</w:t>
            </w:r>
          </w:p>
        </w:tc>
        <w:tc>
          <w:tcPr>
            <w:tcW w:w="1025" w:type="dxa"/>
            <w:vAlign w:val="center"/>
          </w:tcPr>
          <w:p w:rsidR="002161FB" w:rsidRPr="004420AC" w:rsidRDefault="002161FB" w:rsidP="005F200B">
            <w:pPr>
              <w:spacing w:after="160" w:line="259" w:lineRule="auto"/>
              <w:jc w:val="center"/>
              <w:rPr>
                <w:rFonts w:ascii="Times New Roman" w:eastAsia="Calibri" w:hAnsi="Times New Roman" w:cs="Times New Roman"/>
                <w:b/>
                <w:sz w:val="18"/>
                <w:szCs w:val="18"/>
              </w:rPr>
            </w:pPr>
            <w:r w:rsidRPr="004420AC">
              <w:rPr>
                <w:rFonts w:ascii="Times New Roman" w:eastAsia="Calibri" w:hAnsi="Times New Roman" w:cs="Times New Roman"/>
                <w:b/>
                <w:sz w:val="18"/>
                <w:szCs w:val="18"/>
              </w:rPr>
              <w:t>Hasta 10</w:t>
            </w:r>
          </w:p>
        </w:tc>
        <w:tc>
          <w:tcPr>
            <w:tcW w:w="1726" w:type="dxa"/>
            <w:vAlign w:val="center"/>
          </w:tcPr>
          <w:p w:rsidR="002161FB" w:rsidRPr="004420AC" w:rsidRDefault="002161FB" w:rsidP="005F200B">
            <w:pPr>
              <w:spacing w:after="160" w:line="259" w:lineRule="auto"/>
              <w:jc w:val="center"/>
              <w:rPr>
                <w:rFonts w:ascii="Times New Roman" w:eastAsia="Calibri" w:hAnsi="Times New Roman" w:cs="Times New Roman"/>
                <w:b/>
                <w:sz w:val="18"/>
                <w:szCs w:val="18"/>
              </w:rPr>
            </w:pPr>
            <w:r w:rsidRPr="004420AC">
              <w:rPr>
                <w:rFonts w:ascii="Times New Roman" w:eastAsia="Calibri" w:hAnsi="Times New Roman" w:cs="Times New Roman"/>
                <w:b/>
                <w:sz w:val="18"/>
                <w:szCs w:val="18"/>
              </w:rPr>
              <w:t>Toplam Puan</w:t>
            </w:r>
          </w:p>
        </w:tc>
      </w:tr>
      <w:tr w:rsidR="00E959B1" w:rsidRPr="00CC2AB5" w:rsidTr="00B47492">
        <w:trPr>
          <w:trHeight w:val="427"/>
        </w:trPr>
        <w:tc>
          <w:tcPr>
            <w:tcW w:w="3114" w:type="dxa"/>
            <w:vAlign w:val="center"/>
          </w:tcPr>
          <w:p w:rsidR="00E959B1" w:rsidRPr="004420AC" w:rsidRDefault="00E959B1" w:rsidP="00E959B1">
            <w:pPr>
              <w:shd w:val="clear" w:color="auto" w:fill="FFFFFF"/>
              <w:spacing w:line="259" w:lineRule="auto"/>
              <w:rPr>
                <w:rFonts w:ascii="Times New Roman" w:eastAsia="Times New Roman" w:hAnsi="Times New Roman" w:cs="Times New Roman"/>
                <w:color w:val="000000"/>
                <w:sz w:val="18"/>
                <w:szCs w:val="18"/>
                <w:lang w:eastAsia="tr-TR"/>
              </w:rPr>
            </w:pPr>
            <w:r w:rsidRPr="004420AC">
              <w:rPr>
                <w:rFonts w:ascii="Times New Roman" w:eastAsia="Times New Roman" w:hAnsi="Times New Roman" w:cs="Times New Roman"/>
                <w:color w:val="000000"/>
                <w:sz w:val="18"/>
                <w:szCs w:val="18"/>
                <w:lang w:eastAsia="tr-TR"/>
              </w:rPr>
              <w:t>Uygun dozd</w:t>
            </w:r>
            <w:r>
              <w:rPr>
                <w:rFonts w:ascii="Times New Roman" w:eastAsia="Times New Roman" w:hAnsi="Times New Roman" w:cs="Times New Roman"/>
                <w:color w:val="000000"/>
                <w:sz w:val="18"/>
                <w:szCs w:val="18"/>
                <w:lang w:eastAsia="tr-TR"/>
              </w:rPr>
              <w:t>a radyofarmasötik uygulanır. 60.000 – 40.</w:t>
            </w:r>
            <w:r w:rsidRPr="004420AC">
              <w:rPr>
                <w:rFonts w:ascii="Times New Roman" w:eastAsia="Times New Roman" w:hAnsi="Times New Roman" w:cs="Times New Roman"/>
                <w:color w:val="000000"/>
                <w:sz w:val="18"/>
                <w:szCs w:val="18"/>
                <w:lang w:eastAsia="tr-TR"/>
              </w:rPr>
              <w:t>000 partikül enjekte edilir. Bilinen pulmoner hipertansiyon, sağ-sol şant varlığınd</w:t>
            </w:r>
            <w:r>
              <w:rPr>
                <w:rFonts w:ascii="Times New Roman" w:eastAsia="Times New Roman" w:hAnsi="Times New Roman" w:cs="Times New Roman"/>
                <w:color w:val="000000"/>
                <w:sz w:val="18"/>
                <w:szCs w:val="18"/>
                <w:lang w:eastAsia="tr-TR"/>
              </w:rPr>
              <w:t xml:space="preserve">a ve </w:t>
            </w:r>
            <w:r w:rsidRPr="004420AC">
              <w:rPr>
                <w:rFonts w:ascii="Times New Roman" w:eastAsia="Times New Roman" w:hAnsi="Times New Roman" w:cs="Times New Roman"/>
                <w:color w:val="000000"/>
                <w:sz w:val="18"/>
                <w:szCs w:val="18"/>
                <w:lang w:eastAsia="tr-TR"/>
              </w:rPr>
              <w:t>çocuklarda kiloya göre partikül sayısı azaltılır.</w:t>
            </w:r>
          </w:p>
        </w:tc>
        <w:tc>
          <w:tcPr>
            <w:tcW w:w="709" w:type="dxa"/>
            <w:vAlign w:val="center"/>
          </w:tcPr>
          <w:p w:rsidR="00E959B1" w:rsidRPr="004420AC" w:rsidRDefault="00CD49D5" w:rsidP="00E959B1">
            <w:pPr>
              <w:spacing w:after="160" w:line="259"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c>
          <w:tcPr>
            <w:tcW w:w="88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1025"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1726" w:type="dxa"/>
            <w:vMerge w:val="restart"/>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r>
      <w:tr w:rsidR="00E959B1" w:rsidRPr="00CC2AB5" w:rsidTr="00B47492">
        <w:trPr>
          <w:trHeight w:val="546"/>
        </w:trPr>
        <w:tc>
          <w:tcPr>
            <w:tcW w:w="3114" w:type="dxa"/>
            <w:vAlign w:val="center"/>
          </w:tcPr>
          <w:p w:rsidR="00E959B1" w:rsidRPr="004420AC" w:rsidRDefault="00E959B1" w:rsidP="00E959B1">
            <w:pPr>
              <w:shd w:val="clear" w:color="auto" w:fill="FFFFFF"/>
              <w:spacing w:line="259" w:lineRule="auto"/>
              <w:rPr>
                <w:rFonts w:ascii="Times New Roman" w:eastAsia="Times New Roman" w:hAnsi="Times New Roman" w:cs="Times New Roman"/>
                <w:color w:val="000000"/>
                <w:sz w:val="18"/>
                <w:szCs w:val="18"/>
                <w:lang w:eastAsia="tr-TR"/>
              </w:rPr>
            </w:pPr>
            <w:r w:rsidRPr="004420AC">
              <w:rPr>
                <w:rFonts w:ascii="Times New Roman" w:eastAsia="Times New Roman" w:hAnsi="Times New Roman" w:cs="Times New Roman"/>
                <w:color w:val="000000"/>
                <w:sz w:val="18"/>
                <w:szCs w:val="18"/>
                <w:lang w:eastAsia="tr-TR"/>
              </w:rPr>
              <w:t>Her i</w:t>
            </w:r>
            <w:r>
              <w:rPr>
                <w:rFonts w:ascii="Times New Roman" w:eastAsia="Times New Roman" w:hAnsi="Times New Roman" w:cs="Times New Roman"/>
                <w:color w:val="000000"/>
                <w:sz w:val="18"/>
                <w:szCs w:val="18"/>
                <w:lang w:eastAsia="tr-TR"/>
              </w:rPr>
              <w:t>ki akciğer görüntüleme alanındadır.</w:t>
            </w:r>
          </w:p>
        </w:tc>
        <w:tc>
          <w:tcPr>
            <w:tcW w:w="709" w:type="dxa"/>
            <w:vAlign w:val="center"/>
          </w:tcPr>
          <w:p w:rsidR="00E959B1" w:rsidRPr="004420AC" w:rsidRDefault="00CD49D5" w:rsidP="00E959B1">
            <w:pPr>
              <w:spacing w:after="160" w:line="259"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c>
          <w:tcPr>
            <w:tcW w:w="884" w:type="dxa"/>
            <w:vAlign w:val="center"/>
          </w:tcPr>
          <w:p w:rsidR="00E959B1" w:rsidRPr="004420AC" w:rsidRDefault="00E959B1" w:rsidP="00E959B1">
            <w:pPr>
              <w:spacing w:after="160" w:line="259" w:lineRule="auto"/>
              <w:ind w:left="360"/>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1025"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1726" w:type="dxa"/>
            <w:vMerge/>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r>
      <w:tr w:rsidR="00E959B1" w:rsidRPr="00CC2AB5" w:rsidTr="00B47492">
        <w:trPr>
          <w:trHeight w:val="546"/>
        </w:trPr>
        <w:tc>
          <w:tcPr>
            <w:tcW w:w="3114" w:type="dxa"/>
            <w:vAlign w:val="center"/>
          </w:tcPr>
          <w:p w:rsidR="00E959B1" w:rsidRPr="004420AC" w:rsidRDefault="00E959B1" w:rsidP="00E959B1">
            <w:pPr>
              <w:shd w:val="clear" w:color="auto" w:fill="FFFFFF"/>
              <w:spacing w:line="259" w:lineRule="auto"/>
              <w:rPr>
                <w:rFonts w:ascii="Times New Roman" w:eastAsia="Times New Roman" w:hAnsi="Times New Roman" w:cs="Times New Roman"/>
                <w:color w:val="000000"/>
                <w:sz w:val="18"/>
                <w:szCs w:val="18"/>
                <w:lang w:eastAsia="tr-TR"/>
              </w:rPr>
            </w:pPr>
            <w:r w:rsidRPr="004420AC">
              <w:rPr>
                <w:rFonts w:ascii="Times New Roman" w:eastAsia="Times New Roman" w:hAnsi="Times New Roman" w:cs="Times New Roman"/>
                <w:color w:val="000000"/>
                <w:sz w:val="18"/>
                <w:szCs w:val="18"/>
                <w:lang w:eastAsia="tr-TR"/>
              </w:rPr>
              <w:t xml:space="preserve">Çekim  anterior, posterior, sağ ve sol yan, sağ ve sol posterioroblik  pozlardan </w:t>
            </w:r>
            <w:r w:rsidRPr="004420AC">
              <w:rPr>
                <w:rFonts w:ascii="Times New Roman" w:hAnsi="Times New Roman" w:cs="Times New Roman"/>
                <w:sz w:val="18"/>
                <w:szCs w:val="18"/>
              </w:rPr>
              <w:t>256×256 matrikste</w:t>
            </w:r>
            <w:r>
              <w:rPr>
                <w:rFonts w:ascii="Times New Roman" w:hAnsi="Times New Roman" w:cs="Times New Roman"/>
                <w:sz w:val="18"/>
                <w:szCs w:val="18"/>
              </w:rPr>
              <w:t xml:space="preserve"> </w:t>
            </w:r>
            <w:r w:rsidRPr="004420AC">
              <w:rPr>
                <w:rFonts w:ascii="Times New Roman" w:eastAsia="Times New Roman" w:hAnsi="Times New Roman" w:cs="Times New Roman"/>
                <w:color w:val="000000"/>
                <w:sz w:val="18"/>
                <w:szCs w:val="18"/>
                <w:lang w:eastAsia="tr-TR"/>
              </w:rPr>
              <w:t xml:space="preserve">yapılır.  </w:t>
            </w:r>
          </w:p>
        </w:tc>
        <w:tc>
          <w:tcPr>
            <w:tcW w:w="709"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r w:rsidRPr="004420AC">
              <w:rPr>
                <w:rFonts w:ascii="Times New Roman" w:eastAsia="Calibri" w:hAnsi="Times New Roman" w:cs="Times New Roman"/>
                <w:sz w:val="18"/>
                <w:szCs w:val="18"/>
              </w:rPr>
              <w:t>20</w:t>
            </w:r>
          </w:p>
        </w:tc>
        <w:tc>
          <w:tcPr>
            <w:tcW w:w="884" w:type="dxa"/>
            <w:vAlign w:val="center"/>
          </w:tcPr>
          <w:p w:rsidR="00E959B1" w:rsidRPr="004420AC" w:rsidRDefault="00E959B1" w:rsidP="00E959B1">
            <w:pPr>
              <w:spacing w:after="160" w:line="259" w:lineRule="auto"/>
              <w:ind w:left="360"/>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1025"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1726" w:type="dxa"/>
            <w:vMerge/>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r>
      <w:tr w:rsidR="00E959B1" w:rsidRPr="00CC2AB5" w:rsidTr="00B47492">
        <w:tc>
          <w:tcPr>
            <w:tcW w:w="3114" w:type="dxa"/>
            <w:vAlign w:val="center"/>
          </w:tcPr>
          <w:p w:rsidR="00E959B1" w:rsidRPr="004420AC" w:rsidRDefault="00E959B1" w:rsidP="00E959B1">
            <w:pPr>
              <w:shd w:val="clear" w:color="auto" w:fill="FFFFFF"/>
              <w:spacing w:line="259" w:lineRule="auto"/>
              <w:rPr>
                <w:rFonts w:ascii="Times New Roman" w:eastAsia="Times New Roman" w:hAnsi="Times New Roman" w:cs="Times New Roman"/>
                <w:color w:val="000000"/>
                <w:sz w:val="18"/>
                <w:szCs w:val="18"/>
                <w:lang w:eastAsia="tr-TR"/>
              </w:rPr>
            </w:pPr>
            <w:r w:rsidRPr="004420AC">
              <w:rPr>
                <w:rFonts w:ascii="Times New Roman" w:eastAsia="Times New Roman" w:hAnsi="Times New Roman" w:cs="Times New Roman"/>
                <w:color w:val="000000"/>
                <w:sz w:val="18"/>
                <w:szCs w:val="18"/>
                <w:lang w:eastAsia="tr-TR"/>
              </w:rPr>
              <w:t>Çekim süresince yeterli sayım toplanır. Her bir poz için 500</w:t>
            </w:r>
            <w:r>
              <w:rPr>
                <w:rFonts w:ascii="Times New Roman" w:eastAsia="Times New Roman" w:hAnsi="Times New Roman" w:cs="Times New Roman"/>
                <w:color w:val="000000"/>
                <w:sz w:val="18"/>
                <w:szCs w:val="18"/>
                <w:lang w:eastAsia="tr-TR"/>
              </w:rPr>
              <w:t>.</w:t>
            </w:r>
            <w:r w:rsidRPr="004420AC">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00 – 1.</w:t>
            </w:r>
            <w:r w:rsidRPr="004420AC">
              <w:rPr>
                <w:rFonts w:ascii="Times New Roman" w:eastAsia="Times New Roman" w:hAnsi="Times New Roman" w:cs="Times New Roman"/>
                <w:color w:val="000000"/>
                <w:sz w:val="18"/>
                <w:szCs w:val="18"/>
                <w:lang w:eastAsia="tr-TR"/>
              </w:rPr>
              <w:t>000</w:t>
            </w:r>
            <w:r>
              <w:rPr>
                <w:rFonts w:ascii="Times New Roman" w:eastAsia="Times New Roman" w:hAnsi="Times New Roman" w:cs="Times New Roman"/>
                <w:color w:val="000000"/>
                <w:sz w:val="18"/>
                <w:szCs w:val="18"/>
                <w:lang w:eastAsia="tr-TR"/>
              </w:rPr>
              <w:t>.</w:t>
            </w:r>
            <w:r w:rsidRPr="004420AC">
              <w:rPr>
                <w:rFonts w:ascii="Times New Roman" w:eastAsia="Times New Roman" w:hAnsi="Times New Roman" w:cs="Times New Roman"/>
                <w:color w:val="000000"/>
                <w:sz w:val="18"/>
                <w:szCs w:val="18"/>
                <w:lang w:eastAsia="tr-TR"/>
              </w:rPr>
              <w:t>000 sayım alınır.</w:t>
            </w:r>
            <w:r w:rsidRPr="004420AC">
              <w:rPr>
                <w:rFonts w:ascii="Times New Roman" w:eastAsia="Calibri" w:hAnsi="Times New Roman" w:cs="Times New Roman"/>
                <w:sz w:val="18"/>
                <w:szCs w:val="18"/>
              </w:rPr>
              <w:t xml:space="preserve"> Perfüzyon</w:t>
            </w:r>
            <w:r>
              <w:rPr>
                <w:rFonts w:ascii="Times New Roman" w:eastAsia="Calibri" w:hAnsi="Times New Roman" w:cs="Times New Roman"/>
                <w:sz w:val="18"/>
                <w:szCs w:val="18"/>
              </w:rPr>
              <w:t xml:space="preserve"> </w:t>
            </w:r>
            <w:r w:rsidRPr="004420AC">
              <w:rPr>
                <w:rFonts w:ascii="Times New Roman" w:eastAsia="Calibri" w:hAnsi="Times New Roman" w:cs="Times New Roman"/>
                <w:sz w:val="18"/>
                <w:szCs w:val="18"/>
              </w:rPr>
              <w:t xml:space="preserve">defekti saptanması durumunda </w:t>
            </w:r>
            <w:r>
              <w:rPr>
                <w:rFonts w:ascii="Times New Roman" w:eastAsia="Calibri" w:hAnsi="Times New Roman" w:cs="Times New Roman"/>
                <w:sz w:val="18"/>
                <w:szCs w:val="18"/>
              </w:rPr>
              <w:t xml:space="preserve">gerek görülürse </w:t>
            </w:r>
            <w:r w:rsidRPr="004420AC">
              <w:rPr>
                <w:rFonts w:ascii="Times New Roman" w:eastAsia="Calibri" w:hAnsi="Times New Roman" w:cs="Times New Roman"/>
                <w:sz w:val="18"/>
                <w:szCs w:val="18"/>
              </w:rPr>
              <w:t xml:space="preserve">SPECT görüntüleri yapılır. Görüntüler 64x64 matrikste her pozisyonda 10 saniye olacak şekilde </w:t>
            </w:r>
            <w:r w:rsidRPr="004420AC">
              <w:rPr>
                <w:rFonts w:ascii="Times New Roman" w:eastAsia="Times New Roman" w:hAnsi="Times New Roman" w:cs="Times New Roman"/>
                <w:color w:val="000000"/>
                <w:sz w:val="18"/>
                <w:szCs w:val="18"/>
                <w:lang w:eastAsia="tr-TR"/>
              </w:rPr>
              <w:t>alınır.</w:t>
            </w:r>
          </w:p>
        </w:tc>
        <w:tc>
          <w:tcPr>
            <w:tcW w:w="709" w:type="dxa"/>
            <w:vAlign w:val="center"/>
          </w:tcPr>
          <w:p w:rsidR="00E959B1" w:rsidRPr="004420AC" w:rsidRDefault="00CD49D5" w:rsidP="00E959B1">
            <w:pPr>
              <w:spacing w:after="160" w:line="259"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r w:rsidR="00E959B1" w:rsidRPr="004420AC">
              <w:rPr>
                <w:rFonts w:ascii="Times New Roman" w:eastAsia="Calibri" w:hAnsi="Times New Roman" w:cs="Times New Roman"/>
                <w:sz w:val="18"/>
                <w:szCs w:val="18"/>
              </w:rPr>
              <w:t>0</w:t>
            </w:r>
          </w:p>
        </w:tc>
        <w:tc>
          <w:tcPr>
            <w:tcW w:w="884" w:type="dxa"/>
            <w:vAlign w:val="center"/>
          </w:tcPr>
          <w:p w:rsidR="00E959B1" w:rsidRPr="004420AC" w:rsidRDefault="00E959B1" w:rsidP="00E959B1">
            <w:pPr>
              <w:spacing w:after="160" w:line="259" w:lineRule="auto"/>
              <w:ind w:left="360"/>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1025"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1726" w:type="dxa"/>
            <w:vMerge/>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r>
      <w:tr w:rsidR="00E959B1" w:rsidRPr="00CC2AB5" w:rsidTr="00B47492">
        <w:tc>
          <w:tcPr>
            <w:tcW w:w="3114" w:type="dxa"/>
            <w:vAlign w:val="center"/>
          </w:tcPr>
          <w:p w:rsidR="00E959B1" w:rsidRPr="004420AC" w:rsidRDefault="00E959B1" w:rsidP="00E959B1">
            <w:pPr>
              <w:shd w:val="clear" w:color="auto" w:fill="FFFFFF"/>
              <w:spacing w:line="259" w:lineRule="auto"/>
              <w:rPr>
                <w:rFonts w:ascii="Times New Roman" w:eastAsia="Calibri" w:hAnsi="Times New Roman" w:cs="Times New Roman"/>
                <w:sz w:val="18"/>
                <w:szCs w:val="18"/>
              </w:rPr>
            </w:pPr>
            <w:r w:rsidRPr="004420AC">
              <w:rPr>
                <w:rFonts w:ascii="Times New Roman" w:eastAsia="Calibri" w:hAnsi="Times New Roman" w:cs="Times New Roman"/>
                <w:sz w:val="18"/>
                <w:szCs w:val="18"/>
              </w:rPr>
              <w:t xml:space="preserve">Görüntülerde artefakt yoktur. Görüntüleme alanında hareket, metal, yabancı cisim artefaktı ve kontaminasyon bulunmaz. Akciğerlerde sıcak odaklar (enjeksiyon sırasında enjektöre kan çekimine bağlı) izlenir. </w:t>
            </w:r>
          </w:p>
        </w:tc>
        <w:tc>
          <w:tcPr>
            <w:tcW w:w="709" w:type="dxa"/>
            <w:vAlign w:val="center"/>
          </w:tcPr>
          <w:p w:rsidR="00E959B1" w:rsidRPr="004420AC" w:rsidRDefault="00CD49D5" w:rsidP="00E959B1">
            <w:pPr>
              <w:spacing w:after="160" w:line="259"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E959B1" w:rsidRPr="004420AC">
              <w:rPr>
                <w:rFonts w:ascii="Times New Roman" w:eastAsia="Calibri" w:hAnsi="Times New Roman" w:cs="Times New Roman"/>
                <w:sz w:val="18"/>
                <w:szCs w:val="18"/>
              </w:rPr>
              <w:t>0</w:t>
            </w:r>
          </w:p>
        </w:tc>
        <w:tc>
          <w:tcPr>
            <w:tcW w:w="88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924"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1025" w:type="dxa"/>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c>
          <w:tcPr>
            <w:tcW w:w="1726" w:type="dxa"/>
            <w:vMerge/>
            <w:vAlign w:val="center"/>
          </w:tcPr>
          <w:p w:rsidR="00E959B1" w:rsidRPr="004420AC" w:rsidRDefault="00E959B1" w:rsidP="00E959B1">
            <w:pPr>
              <w:spacing w:after="160" w:line="259" w:lineRule="auto"/>
              <w:jc w:val="center"/>
              <w:rPr>
                <w:rFonts w:ascii="Times New Roman" w:eastAsia="Calibri" w:hAnsi="Times New Roman" w:cs="Times New Roman"/>
                <w:sz w:val="18"/>
                <w:szCs w:val="18"/>
              </w:rPr>
            </w:pPr>
          </w:p>
        </w:tc>
      </w:tr>
      <w:tr w:rsidR="002161FB" w:rsidRPr="00CC2AB5" w:rsidTr="00B47492">
        <w:tc>
          <w:tcPr>
            <w:tcW w:w="3114" w:type="dxa"/>
            <w:tcBorders>
              <w:top w:val="single" w:sz="4" w:space="0" w:color="auto"/>
              <w:left w:val="single" w:sz="4" w:space="0" w:color="auto"/>
              <w:bottom w:val="single" w:sz="4" w:space="0" w:color="auto"/>
              <w:right w:val="single" w:sz="4" w:space="0" w:color="auto"/>
            </w:tcBorders>
            <w:vAlign w:val="center"/>
          </w:tcPr>
          <w:p w:rsidR="002161FB" w:rsidRPr="004420AC" w:rsidRDefault="002161FB" w:rsidP="005F200B">
            <w:pPr>
              <w:shd w:val="clear" w:color="auto" w:fill="FFFFFF"/>
              <w:spacing w:after="160" w:line="259" w:lineRule="auto"/>
              <w:jc w:val="center"/>
              <w:rPr>
                <w:rFonts w:ascii="Times New Roman" w:eastAsia="Calibri" w:hAnsi="Times New Roman" w:cs="Times New Roman"/>
                <w:sz w:val="18"/>
                <w:szCs w:val="18"/>
              </w:rPr>
            </w:pPr>
            <w:r w:rsidRPr="004420AC">
              <w:rPr>
                <w:rFonts w:ascii="Times New Roman" w:eastAsia="Times New Roman" w:hAnsi="Times New Roman" w:cs="Times New Roman"/>
                <w:b/>
                <w:color w:val="000000"/>
                <w:sz w:val="18"/>
                <w:szCs w:val="18"/>
                <w:lang w:eastAsia="tr-TR"/>
              </w:rPr>
              <w:t>Hasta Tetkiki Değerlendirme</w:t>
            </w:r>
          </w:p>
        </w:tc>
        <w:tc>
          <w:tcPr>
            <w:tcW w:w="709" w:type="dxa"/>
            <w:tcBorders>
              <w:top w:val="single" w:sz="4" w:space="0" w:color="auto"/>
              <w:left w:val="single" w:sz="4" w:space="0" w:color="auto"/>
              <w:bottom w:val="single" w:sz="4" w:space="0" w:color="auto"/>
              <w:right w:val="single" w:sz="4" w:space="0" w:color="auto"/>
            </w:tcBorders>
            <w:vAlign w:val="center"/>
          </w:tcPr>
          <w:p w:rsidR="002161FB" w:rsidRPr="004420AC" w:rsidRDefault="002161FB" w:rsidP="00B47492">
            <w:pPr>
              <w:spacing w:after="160" w:line="259" w:lineRule="auto"/>
              <w:jc w:val="center"/>
              <w:rPr>
                <w:rFonts w:ascii="Times New Roman" w:eastAsia="Calibri" w:hAnsi="Times New Roman" w:cs="Times New Roman"/>
                <w:sz w:val="18"/>
                <w:szCs w:val="18"/>
              </w:rPr>
            </w:pPr>
            <w:r w:rsidRPr="004420AC">
              <w:rPr>
                <w:rFonts w:ascii="Times New Roman" w:eastAsia="Calibri" w:hAnsi="Times New Roman" w:cs="Times New Roman"/>
                <w:sz w:val="18"/>
                <w:szCs w:val="18"/>
              </w:rPr>
              <w:t>100</w:t>
            </w:r>
          </w:p>
        </w:tc>
        <w:tc>
          <w:tcPr>
            <w:tcW w:w="884" w:type="dxa"/>
            <w:tcBorders>
              <w:top w:val="single" w:sz="4" w:space="0" w:color="auto"/>
              <w:left w:val="single" w:sz="4" w:space="0" w:color="auto"/>
              <w:bottom w:val="single" w:sz="4" w:space="0" w:color="auto"/>
              <w:right w:val="single" w:sz="4" w:space="0" w:color="auto"/>
            </w:tcBorders>
            <w:vAlign w:val="center"/>
          </w:tcPr>
          <w:p w:rsidR="002161FB" w:rsidRPr="004420AC" w:rsidRDefault="002161FB" w:rsidP="00B47492">
            <w:pPr>
              <w:spacing w:after="160" w:line="259" w:lineRule="auto"/>
              <w:jc w:val="center"/>
              <w:rPr>
                <w:rFonts w:ascii="Times New Roman" w:eastAsia="Calibri" w:hAnsi="Times New Roman" w:cs="Times New Roman"/>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2161FB" w:rsidRPr="004420AC" w:rsidRDefault="002161FB" w:rsidP="00B47492">
            <w:pPr>
              <w:spacing w:after="160" w:line="259" w:lineRule="auto"/>
              <w:jc w:val="center"/>
              <w:rPr>
                <w:rFonts w:ascii="Times New Roman" w:eastAsia="Calibri" w:hAnsi="Times New Roman" w:cs="Times New Roman"/>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2161FB" w:rsidRPr="004420AC" w:rsidRDefault="002161FB" w:rsidP="00B47492">
            <w:pPr>
              <w:spacing w:after="160" w:line="259" w:lineRule="auto"/>
              <w:jc w:val="center"/>
              <w:rPr>
                <w:rFonts w:ascii="Times New Roman" w:eastAsia="Calibri" w:hAnsi="Times New Roman" w:cs="Times New Roman"/>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2161FB" w:rsidRPr="004420AC" w:rsidRDefault="002161FB" w:rsidP="00B47492">
            <w:pPr>
              <w:spacing w:after="160" w:line="259" w:lineRule="auto"/>
              <w:jc w:val="center"/>
              <w:rPr>
                <w:rFonts w:ascii="Times New Roman" w:eastAsia="Calibri" w:hAnsi="Times New Roman" w:cs="Times New Roman"/>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2161FB" w:rsidRPr="004420AC" w:rsidRDefault="002161FB" w:rsidP="00B47492">
            <w:pPr>
              <w:spacing w:after="160" w:line="259" w:lineRule="auto"/>
              <w:jc w:val="center"/>
              <w:rPr>
                <w:rFonts w:ascii="Times New Roman" w:eastAsia="Calibri" w:hAnsi="Times New Roman" w:cs="Times New Roman"/>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2161FB" w:rsidRPr="004420AC" w:rsidRDefault="002161FB" w:rsidP="00B47492">
            <w:pPr>
              <w:spacing w:after="160" w:line="259" w:lineRule="auto"/>
              <w:jc w:val="center"/>
              <w:rPr>
                <w:rFonts w:ascii="Times New Roman" w:eastAsia="Calibri" w:hAnsi="Times New Roman" w:cs="Times New Roman"/>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2161FB" w:rsidRPr="004420AC" w:rsidRDefault="002161FB" w:rsidP="00B47492">
            <w:pPr>
              <w:spacing w:after="160" w:line="259" w:lineRule="auto"/>
              <w:jc w:val="center"/>
              <w:rPr>
                <w:rFonts w:ascii="Times New Roman" w:eastAsia="Calibri" w:hAnsi="Times New Roman" w:cs="Times New Roman"/>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2161FB" w:rsidRPr="004420AC" w:rsidRDefault="002161FB" w:rsidP="00B47492">
            <w:pPr>
              <w:spacing w:after="160" w:line="259" w:lineRule="auto"/>
              <w:jc w:val="center"/>
              <w:rPr>
                <w:rFonts w:ascii="Times New Roman" w:eastAsia="Calibri" w:hAnsi="Times New Roman" w:cs="Times New Roman"/>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2161FB" w:rsidRPr="004420AC" w:rsidRDefault="002161FB" w:rsidP="00B47492">
            <w:pPr>
              <w:spacing w:after="160" w:line="259" w:lineRule="auto"/>
              <w:jc w:val="center"/>
              <w:rPr>
                <w:rFonts w:ascii="Times New Roman" w:eastAsia="Calibri" w:hAnsi="Times New Roman" w:cs="Times New Roman"/>
                <w:sz w:val="18"/>
                <w:szCs w:val="18"/>
              </w:rPr>
            </w:pPr>
          </w:p>
        </w:tc>
        <w:tc>
          <w:tcPr>
            <w:tcW w:w="1025" w:type="dxa"/>
            <w:tcBorders>
              <w:top w:val="single" w:sz="4" w:space="0" w:color="auto"/>
              <w:left w:val="single" w:sz="4" w:space="0" w:color="auto"/>
              <w:bottom w:val="single" w:sz="4" w:space="0" w:color="auto"/>
              <w:right w:val="single" w:sz="4" w:space="0" w:color="auto"/>
            </w:tcBorders>
            <w:vAlign w:val="center"/>
          </w:tcPr>
          <w:p w:rsidR="002161FB" w:rsidRPr="004420AC" w:rsidRDefault="002161FB" w:rsidP="00B47492">
            <w:pPr>
              <w:spacing w:after="160" w:line="259" w:lineRule="auto"/>
              <w:jc w:val="center"/>
              <w:rPr>
                <w:rFonts w:ascii="Times New Roman" w:eastAsia="Calibri" w:hAnsi="Times New Roman" w:cs="Times New Roman"/>
                <w:sz w:val="18"/>
                <w:szCs w:val="18"/>
              </w:rPr>
            </w:pPr>
          </w:p>
        </w:tc>
        <w:tc>
          <w:tcPr>
            <w:tcW w:w="1726" w:type="dxa"/>
            <w:tcBorders>
              <w:top w:val="single" w:sz="4" w:space="0" w:color="auto"/>
              <w:left w:val="single" w:sz="4" w:space="0" w:color="auto"/>
              <w:bottom w:val="single" w:sz="4" w:space="0" w:color="auto"/>
              <w:right w:val="single" w:sz="4" w:space="0" w:color="auto"/>
            </w:tcBorders>
            <w:vAlign w:val="center"/>
          </w:tcPr>
          <w:p w:rsidR="002161FB" w:rsidRPr="004420AC" w:rsidRDefault="002161FB" w:rsidP="00B47492">
            <w:pPr>
              <w:spacing w:after="160" w:line="259" w:lineRule="auto"/>
              <w:jc w:val="center"/>
              <w:rPr>
                <w:rFonts w:ascii="Times New Roman" w:eastAsia="Calibri" w:hAnsi="Times New Roman" w:cs="Times New Roman"/>
                <w:sz w:val="18"/>
                <w:szCs w:val="18"/>
              </w:rPr>
            </w:pPr>
          </w:p>
        </w:tc>
      </w:tr>
    </w:tbl>
    <w:p w:rsidR="00FD647F" w:rsidRPr="00CC2AB5" w:rsidRDefault="00FD647F" w:rsidP="00FD647F">
      <w:pPr>
        <w:pStyle w:val="AltBilgi"/>
        <w:rPr>
          <w:rFonts w:ascii="Times New Roman" w:hAnsi="Times New Roman" w:cs="Times New Roman"/>
          <w:b/>
          <w:sz w:val="16"/>
          <w:szCs w:val="24"/>
        </w:rPr>
      </w:pPr>
    </w:p>
    <w:p w:rsidR="00FD647F" w:rsidRPr="00CC2AB5" w:rsidRDefault="00FD647F" w:rsidP="00FD647F">
      <w:pPr>
        <w:pStyle w:val="AltBilgi"/>
        <w:rPr>
          <w:rFonts w:ascii="Times New Roman" w:hAnsi="Times New Roman" w:cs="Times New Roman"/>
          <w:b/>
          <w:sz w:val="17"/>
          <w:szCs w:val="17"/>
        </w:rPr>
      </w:pPr>
    </w:p>
    <w:p w:rsidR="00360E0F" w:rsidRPr="00BD0584" w:rsidRDefault="00360E0F" w:rsidP="00360E0F">
      <w:pPr>
        <w:pStyle w:val="AltBilgi"/>
        <w:rPr>
          <w:rFonts w:ascii="Times New Roman" w:hAnsi="Times New Roman" w:cs="Times New Roman"/>
          <w:b/>
          <w:sz w:val="20"/>
          <w:szCs w:val="24"/>
        </w:rPr>
      </w:pPr>
      <w:r w:rsidRPr="00BD0584">
        <w:rPr>
          <w:rFonts w:ascii="Times New Roman" w:hAnsi="Times New Roman" w:cs="Times New Roman"/>
          <w:b/>
          <w:sz w:val="20"/>
          <w:szCs w:val="24"/>
        </w:rPr>
        <w:t>Kurum/Kuruluş Adı:</w:t>
      </w:r>
    </w:p>
    <w:p w:rsidR="00360E0F" w:rsidRPr="00BD0584" w:rsidRDefault="00360E0F" w:rsidP="00360E0F">
      <w:pPr>
        <w:pStyle w:val="AltBilgi"/>
        <w:rPr>
          <w:rFonts w:ascii="Times New Roman" w:hAnsi="Times New Roman" w:cs="Times New Roman"/>
          <w:b/>
          <w:sz w:val="20"/>
          <w:szCs w:val="24"/>
        </w:rPr>
      </w:pPr>
      <w:r w:rsidRPr="00BD0584">
        <w:rPr>
          <w:rFonts w:ascii="Times New Roman" w:hAnsi="Times New Roman" w:cs="Times New Roman"/>
          <w:b/>
          <w:sz w:val="20"/>
          <w:szCs w:val="24"/>
        </w:rPr>
        <w:t>Birim Sorumlusu Adı-Soyadı:</w:t>
      </w:r>
    </w:p>
    <w:p w:rsidR="00360E0F" w:rsidRPr="00BD0584" w:rsidRDefault="00360E0F" w:rsidP="00360E0F">
      <w:pPr>
        <w:pStyle w:val="AltBilgi"/>
        <w:rPr>
          <w:rFonts w:ascii="Times New Roman" w:hAnsi="Times New Roman" w:cs="Times New Roman"/>
          <w:b/>
          <w:sz w:val="20"/>
          <w:szCs w:val="24"/>
        </w:rPr>
      </w:pPr>
      <w:r w:rsidRPr="00BD0584">
        <w:rPr>
          <w:rFonts w:ascii="Times New Roman" w:hAnsi="Times New Roman" w:cs="Times New Roman"/>
          <w:b/>
          <w:sz w:val="20"/>
          <w:szCs w:val="24"/>
        </w:rPr>
        <w:t>Değerlendiren Uzman</w:t>
      </w:r>
      <w:r>
        <w:rPr>
          <w:rFonts w:ascii="Times New Roman" w:hAnsi="Times New Roman" w:cs="Times New Roman"/>
          <w:b/>
          <w:sz w:val="20"/>
          <w:szCs w:val="24"/>
        </w:rPr>
        <w:t xml:space="preserve"> Adı-Soyadı</w:t>
      </w:r>
      <w:r w:rsidRPr="00BD0584">
        <w:rPr>
          <w:rFonts w:ascii="Times New Roman" w:hAnsi="Times New Roman" w:cs="Times New Roman"/>
          <w:b/>
          <w:sz w:val="20"/>
          <w:szCs w:val="24"/>
        </w:rPr>
        <w:t>:</w:t>
      </w:r>
    </w:p>
    <w:p w:rsidR="00360E0F" w:rsidRPr="00BD0584" w:rsidRDefault="00360E0F" w:rsidP="00360E0F">
      <w:pPr>
        <w:spacing w:after="0" w:line="240" w:lineRule="auto"/>
        <w:rPr>
          <w:rFonts w:ascii="Times New Roman" w:hAnsi="Times New Roman" w:cs="Times New Roman"/>
          <w:b/>
          <w:sz w:val="20"/>
          <w:szCs w:val="24"/>
        </w:rPr>
      </w:pPr>
      <w:r w:rsidRPr="00BD0584">
        <w:rPr>
          <w:rFonts w:ascii="Times New Roman" w:hAnsi="Times New Roman" w:cs="Times New Roman"/>
          <w:b/>
          <w:sz w:val="20"/>
          <w:szCs w:val="24"/>
        </w:rPr>
        <w:t>İl Sağlık Müdürlüğü Personeli</w:t>
      </w:r>
      <w:r>
        <w:rPr>
          <w:rFonts w:ascii="Times New Roman" w:hAnsi="Times New Roman" w:cs="Times New Roman"/>
          <w:b/>
          <w:sz w:val="20"/>
          <w:szCs w:val="24"/>
        </w:rPr>
        <w:t xml:space="preserve"> Adı-Soyadı</w:t>
      </w:r>
      <w:r w:rsidRPr="00BD0584">
        <w:rPr>
          <w:rFonts w:ascii="Times New Roman" w:hAnsi="Times New Roman" w:cs="Times New Roman"/>
          <w:b/>
          <w:sz w:val="20"/>
          <w:szCs w:val="24"/>
        </w:rPr>
        <w:t>:</w:t>
      </w:r>
    </w:p>
    <w:p w:rsidR="00360E0F" w:rsidRPr="00360E0F" w:rsidRDefault="00360E0F" w:rsidP="00360E0F">
      <w:pPr>
        <w:spacing w:after="0" w:line="240" w:lineRule="auto"/>
        <w:rPr>
          <w:rFonts w:ascii="Times New Roman" w:hAnsi="Times New Roman" w:cs="Times New Roman"/>
          <w:b/>
          <w:sz w:val="20"/>
          <w:szCs w:val="24"/>
        </w:rPr>
      </w:pPr>
      <w:r w:rsidRPr="00BD0584">
        <w:rPr>
          <w:rFonts w:ascii="Times New Roman" w:hAnsi="Times New Roman" w:cs="Times New Roman"/>
          <w:b/>
          <w:sz w:val="20"/>
          <w:szCs w:val="24"/>
        </w:rPr>
        <w:t xml:space="preserve">Tarih: </w:t>
      </w:r>
    </w:p>
    <w:p w:rsidR="00360E0F" w:rsidRDefault="00360E0F" w:rsidP="00A75AE5">
      <w:pPr>
        <w:keepNext/>
        <w:numPr>
          <w:ilvl w:val="2"/>
          <w:numId w:val="0"/>
        </w:numPr>
        <w:spacing w:before="240" w:after="60" w:line="240" w:lineRule="auto"/>
        <w:jc w:val="center"/>
        <w:outlineLvl w:val="2"/>
        <w:rPr>
          <w:rFonts w:ascii="Times New Roman" w:hAnsi="Times New Roman" w:cs="Times New Roman"/>
          <w:b/>
          <w:sz w:val="20"/>
        </w:rPr>
      </w:pPr>
    </w:p>
    <w:p w:rsidR="00B2498B" w:rsidRPr="00CC2AB5" w:rsidRDefault="00A75AE5" w:rsidP="00A75AE5">
      <w:pPr>
        <w:keepNext/>
        <w:numPr>
          <w:ilvl w:val="2"/>
          <w:numId w:val="0"/>
        </w:numPr>
        <w:spacing w:before="240" w:after="60" w:line="240" w:lineRule="auto"/>
        <w:jc w:val="center"/>
        <w:outlineLvl w:val="2"/>
        <w:rPr>
          <w:rFonts w:ascii="Times New Roman" w:eastAsia="Times New Roman" w:hAnsi="Times New Roman" w:cs="Times New Roman"/>
          <w:b/>
          <w:bCs/>
          <w:sz w:val="20"/>
          <w:szCs w:val="20"/>
        </w:rPr>
      </w:pPr>
      <w:r w:rsidRPr="00CC2AB5">
        <w:rPr>
          <w:rFonts w:ascii="Times New Roman" w:eastAsia="Times New Roman" w:hAnsi="Times New Roman" w:cs="Times New Roman"/>
          <w:b/>
          <w:bCs/>
          <w:sz w:val="20"/>
          <w:szCs w:val="20"/>
        </w:rPr>
        <w:t xml:space="preserve">NÜKLEER TIP DEĞERLENDİRME KONUSU: İYOT-131 TÜM VÜCUT TARAMA (TANISAL, TEDAVİ SONRASI) </w:t>
      </w:r>
    </w:p>
    <w:tbl>
      <w:tblPr>
        <w:tblStyle w:val="TabloKlavuzu1"/>
        <w:tblW w:w="14879" w:type="dxa"/>
        <w:tblLook w:val="04A0" w:firstRow="1" w:lastRow="0" w:firstColumn="1" w:lastColumn="0" w:noHBand="0" w:noVBand="1"/>
      </w:tblPr>
      <w:tblGrid>
        <w:gridCol w:w="2939"/>
        <w:gridCol w:w="884"/>
        <w:gridCol w:w="884"/>
        <w:gridCol w:w="924"/>
        <w:gridCol w:w="924"/>
        <w:gridCol w:w="924"/>
        <w:gridCol w:w="924"/>
        <w:gridCol w:w="924"/>
        <w:gridCol w:w="924"/>
        <w:gridCol w:w="924"/>
        <w:gridCol w:w="924"/>
        <w:gridCol w:w="1025"/>
        <w:gridCol w:w="1755"/>
      </w:tblGrid>
      <w:tr w:rsidR="00A75AE5" w:rsidRPr="00CC2AB5" w:rsidTr="005F200B">
        <w:tc>
          <w:tcPr>
            <w:tcW w:w="2939" w:type="dxa"/>
            <w:vAlign w:val="center"/>
          </w:tcPr>
          <w:p w:rsidR="00A75AE5" w:rsidRPr="00115B4A" w:rsidRDefault="00012F2E" w:rsidP="00115B4A">
            <w:pPr>
              <w:spacing w:after="160" w:line="259" w:lineRule="auto"/>
              <w:jc w:val="center"/>
              <w:rPr>
                <w:rFonts w:ascii="Times New Roman" w:eastAsia="Calibri" w:hAnsi="Times New Roman" w:cs="Times New Roman"/>
                <w:b/>
                <w:sz w:val="18"/>
                <w:szCs w:val="18"/>
              </w:rPr>
            </w:pPr>
            <w:r w:rsidRPr="00115B4A">
              <w:rPr>
                <w:rFonts w:ascii="Times New Roman" w:eastAsia="Calibri" w:hAnsi="Times New Roman" w:cs="Times New Roman"/>
                <w:b/>
                <w:sz w:val="18"/>
                <w:szCs w:val="18"/>
              </w:rPr>
              <w:t>Kriter</w:t>
            </w:r>
          </w:p>
        </w:tc>
        <w:tc>
          <w:tcPr>
            <w:tcW w:w="884" w:type="dxa"/>
            <w:vAlign w:val="center"/>
          </w:tcPr>
          <w:p w:rsidR="00A75AE5" w:rsidRPr="00115B4A" w:rsidRDefault="00A75AE5" w:rsidP="00115B4A">
            <w:pPr>
              <w:spacing w:after="160" w:line="259" w:lineRule="auto"/>
              <w:jc w:val="center"/>
              <w:rPr>
                <w:rFonts w:ascii="Times New Roman" w:eastAsia="Calibri" w:hAnsi="Times New Roman" w:cs="Times New Roman"/>
                <w:b/>
                <w:sz w:val="18"/>
                <w:szCs w:val="18"/>
              </w:rPr>
            </w:pPr>
            <w:r w:rsidRPr="00115B4A">
              <w:rPr>
                <w:rFonts w:ascii="Times New Roman" w:eastAsia="Calibri" w:hAnsi="Times New Roman" w:cs="Times New Roman"/>
                <w:b/>
                <w:sz w:val="18"/>
                <w:szCs w:val="18"/>
              </w:rPr>
              <w:t>Puan</w:t>
            </w:r>
          </w:p>
        </w:tc>
        <w:tc>
          <w:tcPr>
            <w:tcW w:w="884" w:type="dxa"/>
            <w:vAlign w:val="center"/>
          </w:tcPr>
          <w:p w:rsidR="00A75AE5" w:rsidRPr="00115B4A" w:rsidRDefault="00A75AE5" w:rsidP="00115B4A">
            <w:pPr>
              <w:spacing w:after="160" w:line="259" w:lineRule="auto"/>
              <w:jc w:val="center"/>
              <w:rPr>
                <w:rFonts w:ascii="Times New Roman" w:eastAsia="Calibri" w:hAnsi="Times New Roman" w:cs="Times New Roman"/>
                <w:b/>
                <w:sz w:val="18"/>
                <w:szCs w:val="18"/>
              </w:rPr>
            </w:pPr>
            <w:r w:rsidRPr="00115B4A">
              <w:rPr>
                <w:rFonts w:ascii="Times New Roman" w:eastAsia="Calibri" w:hAnsi="Times New Roman" w:cs="Times New Roman"/>
                <w:b/>
                <w:sz w:val="18"/>
                <w:szCs w:val="18"/>
              </w:rPr>
              <w:t>Hasta 1</w:t>
            </w:r>
          </w:p>
        </w:tc>
        <w:tc>
          <w:tcPr>
            <w:tcW w:w="924" w:type="dxa"/>
            <w:vAlign w:val="center"/>
          </w:tcPr>
          <w:p w:rsidR="00A75AE5" w:rsidRPr="00115B4A" w:rsidRDefault="00A75AE5" w:rsidP="00115B4A">
            <w:pPr>
              <w:spacing w:after="160" w:line="259" w:lineRule="auto"/>
              <w:jc w:val="center"/>
              <w:rPr>
                <w:rFonts w:ascii="Times New Roman" w:eastAsia="Calibri" w:hAnsi="Times New Roman" w:cs="Times New Roman"/>
                <w:b/>
                <w:sz w:val="18"/>
                <w:szCs w:val="18"/>
              </w:rPr>
            </w:pPr>
            <w:r w:rsidRPr="00115B4A">
              <w:rPr>
                <w:rFonts w:ascii="Times New Roman" w:eastAsia="Calibri" w:hAnsi="Times New Roman" w:cs="Times New Roman"/>
                <w:b/>
                <w:sz w:val="18"/>
                <w:szCs w:val="18"/>
              </w:rPr>
              <w:t>Hasta 2</w:t>
            </w:r>
          </w:p>
        </w:tc>
        <w:tc>
          <w:tcPr>
            <w:tcW w:w="924" w:type="dxa"/>
            <w:vAlign w:val="center"/>
          </w:tcPr>
          <w:p w:rsidR="00A75AE5" w:rsidRPr="00115B4A" w:rsidRDefault="00A75AE5" w:rsidP="00115B4A">
            <w:pPr>
              <w:spacing w:after="160" w:line="259" w:lineRule="auto"/>
              <w:jc w:val="center"/>
              <w:rPr>
                <w:rFonts w:ascii="Times New Roman" w:eastAsia="Calibri" w:hAnsi="Times New Roman" w:cs="Times New Roman"/>
                <w:b/>
                <w:sz w:val="18"/>
                <w:szCs w:val="18"/>
              </w:rPr>
            </w:pPr>
            <w:r w:rsidRPr="00115B4A">
              <w:rPr>
                <w:rFonts w:ascii="Times New Roman" w:eastAsia="Calibri" w:hAnsi="Times New Roman" w:cs="Times New Roman"/>
                <w:b/>
                <w:sz w:val="18"/>
                <w:szCs w:val="18"/>
              </w:rPr>
              <w:t>Hasta 3</w:t>
            </w:r>
          </w:p>
        </w:tc>
        <w:tc>
          <w:tcPr>
            <w:tcW w:w="924" w:type="dxa"/>
            <w:vAlign w:val="center"/>
          </w:tcPr>
          <w:p w:rsidR="00A75AE5" w:rsidRPr="00115B4A" w:rsidRDefault="00A75AE5" w:rsidP="00115B4A">
            <w:pPr>
              <w:spacing w:after="160" w:line="259" w:lineRule="auto"/>
              <w:jc w:val="center"/>
              <w:rPr>
                <w:rFonts w:ascii="Times New Roman" w:eastAsia="Calibri" w:hAnsi="Times New Roman" w:cs="Times New Roman"/>
                <w:b/>
                <w:sz w:val="18"/>
                <w:szCs w:val="18"/>
              </w:rPr>
            </w:pPr>
            <w:r w:rsidRPr="00115B4A">
              <w:rPr>
                <w:rFonts w:ascii="Times New Roman" w:eastAsia="Calibri" w:hAnsi="Times New Roman" w:cs="Times New Roman"/>
                <w:b/>
                <w:sz w:val="18"/>
                <w:szCs w:val="18"/>
              </w:rPr>
              <w:t>Hasta 4</w:t>
            </w:r>
          </w:p>
        </w:tc>
        <w:tc>
          <w:tcPr>
            <w:tcW w:w="924" w:type="dxa"/>
            <w:vAlign w:val="center"/>
          </w:tcPr>
          <w:p w:rsidR="00A75AE5" w:rsidRPr="00115B4A" w:rsidRDefault="00A75AE5" w:rsidP="00115B4A">
            <w:pPr>
              <w:spacing w:after="160" w:line="259" w:lineRule="auto"/>
              <w:jc w:val="center"/>
              <w:rPr>
                <w:rFonts w:ascii="Times New Roman" w:eastAsia="Calibri" w:hAnsi="Times New Roman" w:cs="Times New Roman"/>
                <w:b/>
                <w:sz w:val="18"/>
                <w:szCs w:val="18"/>
              </w:rPr>
            </w:pPr>
            <w:r w:rsidRPr="00115B4A">
              <w:rPr>
                <w:rFonts w:ascii="Times New Roman" w:eastAsia="Calibri" w:hAnsi="Times New Roman" w:cs="Times New Roman"/>
                <w:b/>
                <w:sz w:val="18"/>
                <w:szCs w:val="18"/>
              </w:rPr>
              <w:t>Hasta 5</w:t>
            </w:r>
          </w:p>
        </w:tc>
        <w:tc>
          <w:tcPr>
            <w:tcW w:w="924" w:type="dxa"/>
            <w:vAlign w:val="center"/>
          </w:tcPr>
          <w:p w:rsidR="00A75AE5" w:rsidRPr="00115B4A" w:rsidRDefault="00A75AE5" w:rsidP="00115B4A">
            <w:pPr>
              <w:spacing w:after="160" w:line="259" w:lineRule="auto"/>
              <w:jc w:val="center"/>
              <w:rPr>
                <w:rFonts w:ascii="Times New Roman" w:eastAsia="Calibri" w:hAnsi="Times New Roman" w:cs="Times New Roman"/>
                <w:b/>
                <w:sz w:val="18"/>
                <w:szCs w:val="18"/>
              </w:rPr>
            </w:pPr>
            <w:r w:rsidRPr="00115B4A">
              <w:rPr>
                <w:rFonts w:ascii="Times New Roman" w:eastAsia="Calibri" w:hAnsi="Times New Roman" w:cs="Times New Roman"/>
                <w:b/>
                <w:sz w:val="18"/>
                <w:szCs w:val="18"/>
              </w:rPr>
              <w:t>Hasta 6</w:t>
            </w:r>
          </w:p>
        </w:tc>
        <w:tc>
          <w:tcPr>
            <w:tcW w:w="924" w:type="dxa"/>
            <w:vAlign w:val="center"/>
          </w:tcPr>
          <w:p w:rsidR="00A75AE5" w:rsidRPr="00115B4A" w:rsidRDefault="00A75AE5" w:rsidP="00115B4A">
            <w:pPr>
              <w:spacing w:after="160" w:line="259" w:lineRule="auto"/>
              <w:jc w:val="center"/>
              <w:rPr>
                <w:rFonts w:ascii="Times New Roman" w:eastAsia="Calibri" w:hAnsi="Times New Roman" w:cs="Times New Roman"/>
                <w:b/>
                <w:sz w:val="18"/>
                <w:szCs w:val="18"/>
              </w:rPr>
            </w:pPr>
            <w:r w:rsidRPr="00115B4A">
              <w:rPr>
                <w:rFonts w:ascii="Times New Roman" w:eastAsia="Calibri" w:hAnsi="Times New Roman" w:cs="Times New Roman"/>
                <w:b/>
                <w:sz w:val="18"/>
                <w:szCs w:val="18"/>
              </w:rPr>
              <w:t>Hasta 7</w:t>
            </w:r>
          </w:p>
        </w:tc>
        <w:tc>
          <w:tcPr>
            <w:tcW w:w="924" w:type="dxa"/>
            <w:vAlign w:val="center"/>
          </w:tcPr>
          <w:p w:rsidR="00A75AE5" w:rsidRPr="00115B4A" w:rsidRDefault="00A75AE5" w:rsidP="00115B4A">
            <w:pPr>
              <w:spacing w:after="160" w:line="259" w:lineRule="auto"/>
              <w:jc w:val="center"/>
              <w:rPr>
                <w:rFonts w:ascii="Times New Roman" w:eastAsia="Calibri" w:hAnsi="Times New Roman" w:cs="Times New Roman"/>
                <w:b/>
                <w:sz w:val="18"/>
                <w:szCs w:val="18"/>
              </w:rPr>
            </w:pPr>
            <w:r w:rsidRPr="00115B4A">
              <w:rPr>
                <w:rFonts w:ascii="Times New Roman" w:eastAsia="Calibri" w:hAnsi="Times New Roman" w:cs="Times New Roman"/>
                <w:b/>
                <w:sz w:val="18"/>
                <w:szCs w:val="18"/>
              </w:rPr>
              <w:t>Hasta 8</w:t>
            </w:r>
          </w:p>
        </w:tc>
        <w:tc>
          <w:tcPr>
            <w:tcW w:w="924" w:type="dxa"/>
            <w:vAlign w:val="center"/>
          </w:tcPr>
          <w:p w:rsidR="00A75AE5" w:rsidRPr="00115B4A" w:rsidRDefault="00A75AE5" w:rsidP="00115B4A">
            <w:pPr>
              <w:spacing w:after="160" w:line="259" w:lineRule="auto"/>
              <w:jc w:val="center"/>
              <w:rPr>
                <w:rFonts w:ascii="Times New Roman" w:eastAsia="Calibri" w:hAnsi="Times New Roman" w:cs="Times New Roman"/>
                <w:b/>
                <w:sz w:val="18"/>
                <w:szCs w:val="18"/>
              </w:rPr>
            </w:pPr>
            <w:r w:rsidRPr="00115B4A">
              <w:rPr>
                <w:rFonts w:ascii="Times New Roman" w:eastAsia="Calibri" w:hAnsi="Times New Roman" w:cs="Times New Roman"/>
                <w:b/>
                <w:sz w:val="18"/>
                <w:szCs w:val="18"/>
              </w:rPr>
              <w:t>Hasta 9</w:t>
            </w:r>
          </w:p>
        </w:tc>
        <w:tc>
          <w:tcPr>
            <w:tcW w:w="1025" w:type="dxa"/>
            <w:vAlign w:val="center"/>
          </w:tcPr>
          <w:p w:rsidR="00A75AE5" w:rsidRPr="00115B4A" w:rsidRDefault="00A75AE5" w:rsidP="00115B4A">
            <w:pPr>
              <w:spacing w:after="160" w:line="259" w:lineRule="auto"/>
              <w:jc w:val="center"/>
              <w:rPr>
                <w:rFonts w:ascii="Times New Roman" w:eastAsia="Calibri" w:hAnsi="Times New Roman" w:cs="Times New Roman"/>
                <w:b/>
                <w:sz w:val="18"/>
                <w:szCs w:val="18"/>
              </w:rPr>
            </w:pPr>
            <w:r w:rsidRPr="00115B4A">
              <w:rPr>
                <w:rFonts w:ascii="Times New Roman" w:eastAsia="Calibri" w:hAnsi="Times New Roman" w:cs="Times New Roman"/>
                <w:b/>
                <w:sz w:val="18"/>
                <w:szCs w:val="18"/>
              </w:rPr>
              <w:t>Hasta 10</w:t>
            </w:r>
          </w:p>
        </w:tc>
        <w:tc>
          <w:tcPr>
            <w:tcW w:w="1755" w:type="dxa"/>
            <w:vAlign w:val="center"/>
          </w:tcPr>
          <w:p w:rsidR="00A75AE5" w:rsidRPr="00115B4A" w:rsidRDefault="00A75AE5" w:rsidP="00115B4A">
            <w:pPr>
              <w:spacing w:after="160" w:line="259" w:lineRule="auto"/>
              <w:jc w:val="center"/>
              <w:rPr>
                <w:rFonts w:ascii="Times New Roman" w:eastAsia="Calibri" w:hAnsi="Times New Roman" w:cs="Times New Roman"/>
                <w:b/>
                <w:sz w:val="18"/>
                <w:szCs w:val="18"/>
              </w:rPr>
            </w:pPr>
            <w:r w:rsidRPr="00115B4A">
              <w:rPr>
                <w:rFonts w:ascii="Times New Roman" w:eastAsia="Calibri" w:hAnsi="Times New Roman" w:cs="Times New Roman"/>
                <w:b/>
                <w:sz w:val="18"/>
                <w:szCs w:val="18"/>
              </w:rPr>
              <w:t>Toplam</w:t>
            </w:r>
            <w:r w:rsidR="005F200B">
              <w:rPr>
                <w:rFonts w:ascii="Times New Roman" w:eastAsia="Calibri" w:hAnsi="Times New Roman" w:cs="Times New Roman"/>
                <w:b/>
                <w:sz w:val="18"/>
                <w:szCs w:val="18"/>
              </w:rPr>
              <w:t xml:space="preserve"> Puan</w:t>
            </w:r>
          </w:p>
        </w:tc>
      </w:tr>
      <w:tr w:rsidR="00360E0F" w:rsidRPr="00CC2AB5" w:rsidTr="00B47492">
        <w:trPr>
          <w:trHeight w:val="427"/>
        </w:trPr>
        <w:tc>
          <w:tcPr>
            <w:tcW w:w="2939" w:type="dxa"/>
            <w:vAlign w:val="center"/>
          </w:tcPr>
          <w:p w:rsidR="00360E0F" w:rsidRPr="00CC2AB5" w:rsidRDefault="00360E0F" w:rsidP="005F200B">
            <w:pPr>
              <w:shd w:val="clear" w:color="auto" w:fill="FFFFFF"/>
              <w:spacing w:after="160" w:line="259" w:lineRule="auto"/>
              <w:rPr>
                <w:rFonts w:ascii="Times New Roman" w:eastAsia="Times New Roman" w:hAnsi="Times New Roman" w:cs="Times New Roman"/>
                <w:color w:val="000000"/>
                <w:sz w:val="18"/>
                <w:szCs w:val="18"/>
                <w:lang w:eastAsia="tr-TR"/>
              </w:rPr>
            </w:pPr>
            <w:r w:rsidRPr="00CC2AB5">
              <w:rPr>
                <w:rFonts w:ascii="Times New Roman" w:eastAsia="Times New Roman" w:hAnsi="Times New Roman" w:cs="Times New Roman"/>
                <w:color w:val="000000"/>
                <w:sz w:val="18"/>
                <w:szCs w:val="18"/>
                <w:lang w:eastAsia="tr-TR"/>
              </w:rPr>
              <w:t xml:space="preserve">Uygun dozda radyofarmasötik uygulanır.  Tanısal tarama dozu minimum: </w:t>
            </w:r>
            <w:r>
              <w:rPr>
                <w:rFonts w:ascii="Times New Roman" w:eastAsia="Times New Roman" w:hAnsi="Times New Roman" w:cs="Times New Roman"/>
                <w:color w:val="000000"/>
                <w:sz w:val="18"/>
                <w:szCs w:val="18"/>
                <w:lang w:eastAsia="tr-TR"/>
              </w:rPr>
              <w:t>3 mCi, maksimum: 5 mCi olur</w:t>
            </w:r>
            <w:r w:rsidRPr="00CC2AB5">
              <w:rPr>
                <w:rFonts w:ascii="Times New Roman" w:eastAsia="Times New Roman" w:hAnsi="Times New Roman" w:cs="Times New Roman"/>
                <w:color w:val="000000"/>
                <w:sz w:val="18"/>
                <w:szCs w:val="18"/>
                <w:lang w:eastAsia="tr-TR"/>
              </w:rPr>
              <w:t xml:space="preserve">. </w:t>
            </w:r>
          </w:p>
        </w:tc>
        <w:tc>
          <w:tcPr>
            <w:tcW w:w="88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r w:rsidRPr="00CC2AB5">
              <w:rPr>
                <w:rFonts w:ascii="Times New Roman" w:eastAsia="Calibri" w:hAnsi="Times New Roman" w:cs="Times New Roman"/>
                <w:sz w:val="20"/>
                <w:szCs w:val="20"/>
              </w:rPr>
              <w:t>15</w:t>
            </w:r>
          </w:p>
        </w:tc>
        <w:tc>
          <w:tcPr>
            <w:tcW w:w="88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1025"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1755" w:type="dxa"/>
            <w:vMerge w:val="restart"/>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r>
      <w:tr w:rsidR="00360E0F" w:rsidRPr="00CC2AB5" w:rsidTr="00B47492">
        <w:trPr>
          <w:trHeight w:val="546"/>
        </w:trPr>
        <w:tc>
          <w:tcPr>
            <w:tcW w:w="2939" w:type="dxa"/>
            <w:vAlign w:val="center"/>
          </w:tcPr>
          <w:p w:rsidR="00360E0F" w:rsidRPr="00CC2AB5" w:rsidRDefault="00360E0F" w:rsidP="005F200B">
            <w:pPr>
              <w:shd w:val="clear" w:color="auto" w:fill="FFFFFF"/>
              <w:spacing w:after="160" w:line="259" w:lineRule="auto"/>
              <w:rPr>
                <w:rFonts w:ascii="Times New Roman" w:eastAsia="Times New Roman" w:hAnsi="Times New Roman" w:cs="Times New Roman"/>
                <w:color w:val="000000"/>
                <w:sz w:val="18"/>
                <w:szCs w:val="18"/>
                <w:lang w:eastAsia="tr-TR"/>
              </w:rPr>
            </w:pPr>
            <w:r w:rsidRPr="00CC2AB5">
              <w:rPr>
                <w:rFonts w:ascii="Times New Roman" w:eastAsia="Times New Roman" w:hAnsi="Times New Roman" w:cs="Times New Roman"/>
                <w:color w:val="000000"/>
                <w:sz w:val="18"/>
                <w:szCs w:val="18"/>
                <w:lang w:eastAsia="tr-TR"/>
              </w:rPr>
              <w:t xml:space="preserve">Hasta görüntülemeye uygun zamanda alınır. Uygun görüntüleme zamanı tedavi dozu sonrası ideal olarak 6.gün ve tanısal tarama dozu sonrası en erken 24, en geç 96. Saatlerde yapılır. </w:t>
            </w:r>
          </w:p>
        </w:tc>
        <w:tc>
          <w:tcPr>
            <w:tcW w:w="88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r w:rsidRPr="00CC2AB5">
              <w:rPr>
                <w:rFonts w:ascii="Times New Roman" w:eastAsia="Calibri" w:hAnsi="Times New Roman" w:cs="Times New Roman"/>
                <w:sz w:val="20"/>
                <w:szCs w:val="20"/>
              </w:rPr>
              <w:t>15</w:t>
            </w:r>
          </w:p>
        </w:tc>
        <w:tc>
          <w:tcPr>
            <w:tcW w:w="884" w:type="dxa"/>
            <w:vAlign w:val="center"/>
          </w:tcPr>
          <w:p w:rsidR="00360E0F" w:rsidRPr="00CC2AB5" w:rsidRDefault="00360E0F" w:rsidP="00B47492">
            <w:pPr>
              <w:spacing w:after="160" w:line="259" w:lineRule="auto"/>
              <w:ind w:left="360"/>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1025"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1755" w:type="dxa"/>
            <w:vMerge/>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r>
      <w:tr w:rsidR="00360E0F" w:rsidRPr="00CC2AB5" w:rsidTr="00B47492">
        <w:trPr>
          <w:trHeight w:val="546"/>
        </w:trPr>
        <w:tc>
          <w:tcPr>
            <w:tcW w:w="2939" w:type="dxa"/>
            <w:vAlign w:val="center"/>
          </w:tcPr>
          <w:p w:rsidR="00360E0F" w:rsidRPr="00CC2AB5" w:rsidRDefault="00360E0F" w:rsidP="00A5150B">
            <w:pPr>
              <w:shd w:val="clear" w:color="auto" w:fill="FFFFFF"/>
              <w:spacing w:after="160" w:line="259"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Verteksten ayak</w:t>
            </w:r>
            <w:r w:rsidRPr="00CC2AB5">
              <w:rPr>
                <w:rFonts w:ascii="Times New Roman" w:eastAsia="Times New Roman" w:hAnsi="Times New Roman" w:cs="Times New Roman"/>
                <w:color w:val="000000"/>
                <w:sz w:val="18"/>
                <w:szCs w:val="18"/>
                <w:lang w:eastAsia="tr-TR"/>
              </w:rPr>
              <w:t>ucuna kadar tüm vücut görüntüleme alanına g</w:t>
            </w:r>
            <w:r>
              <w:rPr>
                <w:rFonts w:ascii="Times New Roman" w:eastAsia="Times New Roman" w:hAnsi="Times New Roman" w:cs="Times New Roman"/>
                <w:color w:val="000000"/>
                <w:sz w:val="18"/>
                <w:szCs w:val="18"/>
                <w:lang w:eastAsia="tr-TR"/>
              </w:rPr>
              <w:t>irer</w:t>
            </w:r>
            <w:r w:rsidRPr="00CC2AB5">
              <w:rPr>
                <w:rFonts w:ascii="Times New Roman" w:eastAsia="Times New Roman" w:hAnsi="Times New Roman" w:cs="Times New Roman"/>
                <w:color w:val="000000"/>
                <w:sz w:val="18"/>
                <w:szCs w:val="18"/>
                <w:lang w:eastAsia="tr-TR"/>
              </w:rPr>
              <w:t>. Boyun bölgesinden tercihen pinhole kolimatör kullanılarak işaretli ve işaretsiz statik görüntüler alın</w:t>
            </w:r>
            <w:r>
              <w:rPr>
                <w:rFonts w:ascii="Times New Roman" w:eastAsia="Times New Roman" w:hAnsi="Times New Roman" w:cs="Times New Roman"/>
                <w:color w:val="000000"/>
                <w:sz w:val="18"/>
                <w:szCs w:val="18"/>
                <w:lang w:eastAsia="tr-TR"/>
              </w:rPr>
              <w:t>ır</w:t>
            </w:r>
            <w:r w:rsidRPr="00CC2AB5">
              <w:rPr>
                <w:rFonts w:ascii="Times New Roman" w:eastAsia="Times New Roman" w:hAnsi="Times New Roman" w:cs="Times New Roman"/>
                <w:color w:val="000000"/>
                <w:sz w:val="18"/>
                <w:szCs w:val="18"/>
                <w:lang w:eastAsia="tr-TR"/>
              </w:rPr>
              <w:t xml:space="preserve">.  </w:t>
            </w:r>
          </w:p>
        </w:tc>
        <w:tc>
          <w:tcPr>
            <w:tcW w:w="88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r w:rsidRPr="00CC2AB5">
              <w:rPr>
                <w:rFonts w:ascii="Times New Roman" w:eastAsia="Calibri" w:hAnsi="Times New Roman" w:cs="Times New Roman"/>
                <w:sz w:val="20"/>
                <w:szCs w:val="20"/>
              </w:rPr>
              <w:t>30</w:t>
            </w:r>
          </w:p>
        </w:tc>
        <w:tc>
          <w:tcPr>
            <w:tcW w:w="884" w:type="dxa"/>
            <w:vAlign w:val="center"/>
          </w:tcPr>
          <w:p w:rsidR="00360E0F" w:rsidRPr="00CC2AB5" w:rsidRDefault="00360E0F" w:rsidP="00B47492">
            <w:pPr>
              <w:spacing w:after="160" w:line="259" w:lineRule="auto"/>
              <w:ind w:left="360"/>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1025"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1755" w:type="dxa"/>
            <w:vMerge/>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r>
      <w:tr w:rsidR="00360E0F" w:rsidRPr="00CC2AB5" w:rsidTr="00B47492">
        <w:tc>
          <w:tcPr>
            <w:tcW w:w="2939" w:type="dxa"/>
            <w:vAlign w:val="center"/>
          </w:tcPr>
          <w:p w:rsidR="00360E0F" w:rsidRPr="00CC2AB5" w:rsidRDefault="00360E0F" w:rsidP="005F200B">
            <w:pPr>
              <w:shd w:val="clear" w:color="auto" w:fill="FFFFFF"/>
              <w:spacing w:after="160" w:line="259" w:lineRule="auto"/>
              <w:rPr>
                <w:rFonts w:ascii="Times New Roman" w:eastAsia="Times New Roman" w:hAnsi="Times New Roman" w:cs="Times New Roman"/>
                <w:color w:val="000000"/>
                <w:sz w:val="18"/>
                <w:szCs w:val="18"/>
                <w:lang w:eastAsia="tr-TR"/>
              </w:rPr>
            </w:pPr>
            <w:r w:rsidRPr="00CC2AB5">
              <w:rPr>
                <w:rFonts w:ascii="Times New Roman" w:eastAsia="Times New Roman" w:hAnsi="Times New Roman" w:cs="Times New Roman"/>
                <w:color w:val="000000"/>
                <w:sz w:val="18"/>
                <w:szCs w:val="18"/>
                <w:lang w:eastAsia="tr-TR"/>
              </w:rPr>
              <w:t xml:space="preserve">Çekim süresince yeterli sayım toplanır. </w:t>
            </w:r>
          </w:p>
        </w:tc>
        <w:tc>
          <w:tcPr>
            <w:tcW w:w="88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r w:rsidRPr="00CC2AB5">
              <w:rPr>
                <w:rFonts w:ascii="Times New Roman" w:eastAsia="Calibri" w:hAnsi="Times New Roman" w:cs="Times New Roman"/>
                <w:sz w:val="20"/>
                <w:szCs w:val="20"/>
              </w:rPr>
              <w:t>30</w:t>
            </w:r>
          </w:p>
        </w:tc>
        <w:tc>
          <w:tcPr>
            <w:tcW w:w="884" w:type="dxa"/>
            <w:vAlign w:val="center"/>
          </w:tcPr>
          <w:p w:rsidR="00360E0F" w:rsidRPr="00CC2AB5" w:rsidRDefault="00360E0F" w:rsidP="00B47492">
            <w:pPr>
              <w:spacing w:after="160" w:line="259" w:lineRule="auto"/>
              <w:ind w:left="360"/>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1025"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1755" w:type="dxa"/>
            <w:vMerge/>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r>
      <w:tr w:rsidR="00360E0F" w:rsidRPr="00CC2AB5" w:rsidTr="00B47492">
        <w:tc>
          <w:tcPr>
            <w:tcW w:w="2939" w:type="dxa"/>
            <w:vAlign w:val="center"/>
          </w:tcPr>
          <w:p w:rsidR="00360E0F" w:rsidRPr="00CC2AB5" w:rsidRDefault="00360E0F" w:rsidP="00860FA4">
            <w:pPr>
              <w:shd w:val="clear" w:color="auto" w:fill="FFFFFF"/>
              <w:spacing w:after="160" w:line="259" w:lineRule="auto"/>
              <w:rPr>
                <w:rFonts w:ascii="Times New Roman" w:eastAsia="Calibri" w:hAnsi="Times New Roman" w:cs="Times New Roman"/>
                <w:sz w:val="18"/>
                <w:szCs w:val="18"/>
              </w:rPr>
            </w:pPr>
            <w:r w:rsidRPr="00CC2AB5">
              <w:rPr>
                <w:rFonts w:ascii="Times New Roman" w:eastAsia="Calibri" w:hAnsi="Times New Roman" w:cs="Times New Roman"/>
                <w:sz w:val="18"/>
                <w:szCs w:val="18"/>
              </w:rPr>
              <w:t xml:space="preserve">Artefakt </w:t>
            </w:r>
            <w:r>
              <w:rPr>
                <w:rFonts w:ascii="Times New Roman" w:eastAsia="Calibri" w:hAnsi="Times New Roman" w:cs="Times New Roman"/>
                <w:sz w:val="18"/>
                <w:szCs w:val="18"/>
              </w:rPr>
              <w:t>yoktur</w:t>
            </w:r>
            <w:r w:rsidRPr="00CC2AB5">
              <w:rPr>
                <w:rFonts w:ascii="Times New Roman" w:eastAsia="Calibri" w:hAnsi="Times New Roman" w:cs="Times New Roman"/>
                <w:sz w:val="18"/>
                <w:szCs w:val="18"/>
              </w:rPr>
              <w:t>. Görüntüleme alanında hareket, metal, yabancı cisim artefaktı ve kontaminasyon bulunma</w:t>
            </w:r>
            <w:r>
              <w:rPr>
                <w:rFonts w:ascii="Times New Roman" w:eastAsia="Calibri" w:hAnsi="Times New Roman" w:cs="Times New Roman"/>
                <w:sz w:val="18"/>
                <w:szCs w:val="18"/>
              </w:rPr>
              <w:t>z</w:t>
            </w:r>
            <w:r w:rsidRPr="00CC2AB5">
              <w:rPr>
                <w:rFonts w:ascii="Times New Roman" w:eastAsia="Calibri" w:hAnsi="Times New Roman" w:cs="Times New Roman"/>
                <w:sz w:val="18"/>
                <w:szCs w:val="18"/>
              </w:rPr>
              <w:t>.</w:t>
            </w:r>
          </w:p>
        </w:tc>
        <w:tc>
          <w:tcPr>
            <w:tcW w:w="88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r w:rsidRPr="00CC2AB5">
              <w:rPr>
                <w:rFonts w:ascii="Times New Roman" w:eastAsia="Calibri" w:hAnsi="Times New Roman" w:cs="Times New Roman"/>
                <w:sz w:val="20"/>
                <w:szCs w:val="20"/>
              </w:rPr>
              <w:t>10</w:t>
            </w:r>
          </w:p>
        </w:tc>
        <w:tc>
          <w:tcPr>
            <w:tcW w:w="88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924"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1025" w:type="dxa"/>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c>
          <w:tcPr>
            <w:tcW w:w="1755" w:type="dxa"/>
            <w:vMerge/>
            <w:vAlign w:val="center"/>
          </w:tcPr>
          <w:p w:rsidR="00360E0F" w:rsidRPr="00CC2AB5" w:rsidRDefault="00360E0F" w:rsidP="00B47492">
            <w:pPr>
              <w:spacing w:after="160" w:line="259" w:lineRule="auto"/>
              <w:jc w:val="center"/>
              <w:rPr>
                <w:rFonts w:ascii="Times New Roman" w:eastAsia="Calibri" w:hAnsi="Times New Roman" w:cs="Times New Roman"/>
                <w:sz w:val="20"/>
                <w:szCs w:val="20"/>
              </w:rPr>
            </w:pPr>
          </w:p>
        </w:tc>
      </w:tr>
      <w:tr w:rsidR="00A75AE5" w:rsidRPr="00CC2AB5" w:rsidTr="00B47492">
        <w:tc>
          <w:tcPr>
            <w:tcW w:w="2939" w:type="dxa"/>
            <w:tcBorders>
              <w:top w:val="single" w:sz="4" w:space="0" w:color="auto"/>
              <w:left w:val="single" w:sz="4" w:space="0" w:color="auto"/>
              <w:bottom w:val="single" w:sz="4" w:space="0" w:color="auto"/>
              <w:right w:val="single" w:sz="4" w:space="0" w:color="auto"/>
            </w:tcBorders>
            <w:vAlign w:val="center"/>
          </w:tcPr>
          <w:p w:rsidR="00A75AE5" w:rsidRPr="00CC2AB5" w:rsidRDefault="00A75AE5" w:rsidP="005F200B">
            <w:pPr>
              <w:shd w:val="clear" w:color="auto" w:fill="FFFFFF"/>
              <w:spacing w:after="160" w:line="259" w:lineRule="auto"/>
              <w:jc w:val="center"/>
              <w:rPr>
                <w:rFonts w:ascii="Times New Roman" w:eastAsia="Calibri" w:hAnsi="Times New Roman" w:cs="Times New Roman"/>
                <w:sz w:val="20"/>
                <w:szCs w:val="20"/>
              </w:rPr>
            </w:pPr>
            <w:r w:rsidRPr="00CC2AB5">
              <w:rPr>
                <w:rFonts w:ascii="Times New Roman" w:eastAsia="Times New Roman" w:hAnsi="Times New Roman" w:cs="Times New Roman"/>
                <w:b/>
                <w:color w:val="000000"/>
                <w:sz w:val="20"/>
                <w:szCs w:val="20"/>
                <w:lang w:eastAsia="tr-TR"/>
              </w:rPr>
              <w:t>Hasta Tetkiki Değerlendirme</w:t>
            </w:r>
          </w:p>
        </w:tc>
        <w:tc>
          <w:tcPr>
            <w:tcW w:w="884" w:type="dxa"/>
            <w:tcBorders>
              <w:top w:val="single" w:sz="4" w:space="0" w:color="auto"/>
              <w:left w:val="single" w:sz="4" w:space="0" w:color="auto"/>
              <w:bottom w:val="single" w:sz="4" w:space="0" w:color="auto"/>
              <w:right w:val="single" w:sz="4" w:space="0" w:color="auto"/>
            </w:tcBorders>
            <w:vAlign w:val="center"/>
          </w:tcPr>
          <w:p w:rsidR="00A75AE5" w:rsidRPr="00CC2AB5" w:rsidRDefault="00A75AE5" w:rsidP="00B47492">
            <w:pPr>
              <w:spacing w:after="160" w:line="259" w:lineRule="auto"/>
              <w:jc w:val="center"/>
              <w:rPr>
                <w:rFonts w:ascii="Times New Roman" w:eastAsia="Calibri" w:hAnsi="Times New Roman" w:cs="Times New Roman"/>
                <w:sz w:val="20"/>
                <w:szCs w:val="20"/>
              </w:rPr>
            </w:pPr>
            <w:r w:rsidRPr="00CC2AB5">
              <w:rPr>
                <w:rFonts w:ascii="Times New Roman" w:eastAsia="Calibri" w:hAnsi="Times New Roman" w:cs="Times New Roman"/>
                <w:sz w:val="20"/>
                <w:szCs w:val="20"/>
              </w:rPr>
              <w:t>100</w:t>
            </w:r>
          </w:p>
        </w:tc>
        <w:tc>
          <w:tcPr>
            <w:tcW w:w="884" w:type="dxa"/>
            <w:tcBorders>
              <w:top w:val="single" w:sz="4" w:space="0" w:color="auto"/>
              <w:left w:val="single" w:sz="4" w:space="0" w:color="auto"/>
              <w:bottom w:val="single" w:sz="4" w:space="0" w:color="auto"/>
              <w:right w:val="single" w:sz="4" w:space="0" w:color="auto"/>
            </w:tcBorders>
            <w:vAlign w:val="center"/>
          </w:tcPr>
          <w:p w:rsidR="00A75AE5" w:rsidRPr="00CC2AB5" w:rsidRDefault="00A75AE5" w:rsidP="00B47492">
            <w:pPr>
              <w:spacing w:after="160" w:line="259" w:lineRule="auto"/>
              <w:jc w:val="center"/>
              <w:rPr>
                <w:rFonts w:ascii="Times New Roman" w:eastAsia="Calibri"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vAlign w:val="center"/>
          </w:tcPr>
          <w:p w:rsidR="00A75AE5" w:rsidRPr="00CC2AB5" w:rsidRDefault="00A75AE5" w:rsidP="00B47492">
            <w:pPr>
              <w:spacing w:after="160" w:line="259" w:lineRule="auto"/>
              <w:jc w:val="center"/>
              <w:rPr>
                <w:rFonts w:ascii="Times New Roman" w:eastAsia="Calibri"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vAlign w:val="center"/>
          </w:tcPr>
          <w:p w:rsidR="00A75AE5" w:rsidRPr="00CC2AB5" w:rsidRDefault="00A75AE5" w:rsidP="00B47492">
            <w:pPr>
              <w:spacing w:after="160" w:line="259" w:lineRule="auto"/>
              <w:jc w:val="center"/>
              <w:rPr>
                <w:rFonts w:ascii="Times New Roman" w:eastAsia="Calibri"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vAlign w:val="center"/>
          </w:tcPr>
          <w:p w:rsidR="00A75AE5" w:rsidRPr="00CC2AB5" w:rsidRDefault="00A75AE5" w:rsidP="00B47492">
            <w:pPr>
              <w:spacing w:after="160" w:line="259" w:lineRule="auto"/>
              <w:jc w:val="center"/>
              <w:rPr>
                <w:rFonts w:ascii="Times New Roman" w:eastAsia="Calibri"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vAlign w:val="center"/>
          </w:tcPr>
          <w:p w:rsidR="00A75AE5" w:rsidRPr="00CC2AB5" w:rsidRDefault="00A75AE5" w:rsidP="00B47492">
            <w:pPr>
              <w:spacing w:after="160" w:line="259" w:lineRule="auto"/>
              <w:jc w:val="center"/>
              <w:rPr>
                <w:rFonts w:ascii="Times New Roman" w:eastAsia="Calibri"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vAlign w:val="center"/>
          </w:tcPr>
          <w:p w:rsidR="00A75AE5" w:rsidRPr="00CC2AB5" w:rsidRDefault="00A75AE5" w:rsidP="00B47492">
            <w:pPr>
              <w:spacing w:after="160" w:line="259" w:lineRule="auto"/>
              <w:jc w:val="center"/>
              <w:rPr>
                <w:rFonts w:ascii="Times New Roman" w:eastAsia="Calibri"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vAlign w:val="center"/>
          </w:tcPr>
          <w:p w:rsidR="00A75AE5" w:rsidRPr="00CC2AB5" w:rsidRDefault="00A75AE5" w:rsidP="00B47492">
            <w:pPr>
              <w:spacing w:after="160" w:line="259" w:lineRule="auto"/>
              <w:jc w:val="center"/>
              <w:rPr>
                <w:rFonts w:ascii="Times New Roman" w:eastAsia="Calibri"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vAlign w:val="center"/>
          </w:tcPr>
          <w:p w:rsidR="00A75AE5" w:rsidRPr="00CC2AB5" w:rsidRDefault="00A75AE5" w:rsidP="00B47492">
            <w:pPr>
              <w:spacing w:after="160" w:line="259" w:lineRule="auto"/>
              <w:jc w:val="center"/>
              <w:rPr>
                <w:rFonts w:ascii="Times New Roman" w:eastAsia="Calibri"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vAlign w:val="center"/>
          </w:tcPr>
          <w:p w:rsidR="00A75AE5" w:rsidRPr="00CC2AB5" w:rsidRDefault="00A75AE5" w:rsidP="00B47492">
            <w:pPr>
              <w:spacing w:after="160" w:line="259" w:lineRule="auto"/>
              <w:jc w:val="center"/>
              <w:rPr>
                <w:rFonts w:ascii="Times New Roman" w:eastAsia="Calibri"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rsidR="00A75AE5" w:rsidRPr="00CC2AB5" w:rsidRDefault="00A75AE5" w:rsidP="00B47492">
            <w:pPr>
              <w:spacing w:after="160" w:line="259" w:lineRule="auto"/>
              <w:jc w:val="center"/>
              <w:rPr>
                <w:rFonts w:ascii="Times New Roman" w:eastAsia="Calibri" w:hAnsi="Times New Roman" w:cs="Times New Roman"/>
                <w:sz w:val="20"/>
                <w:szCs w:val="20"/>
              </w:rPr>
            </w:pPr>
          </w:p>
        </w:tc>
        <w:tc>
          <w:tcPr>
            <w:tcW w:w="1755" w:type="dxa"/>
            <w:tcBorders>
              <w:top w:val="single" w:sz="4" w:space="0" w:color="auto"/>
              <w:left w:val="single" w:sz="4" w:space="0" w:color="auto"/>
              <w:bottom w:val="single" w:sz="4" w:space="0" w:color="auto"/>
              <w:right w:val="single" w:sz="4" w:space="0" w:color="auto"/>
            </w:tcBorders>
            <w:vAlign w:val="center"/>
          </w:tcPr>
          <w:p w:rsidR="00A75AE5" w:rsidRPr="00CC2AB5" w:rsidRDefault="00A75AE5" w:rsidP="00B47492">
            <w:pPr>
              <w:spacing w:after="160" w:line="259" w:lineRule="auto"/>
              <w:jc w:val="center"/>
              <w:rPr>
                <w:rFonts w:ascii="Times New Roman" w:eastAsia="Calibri" w:hAnsi="Times New Roman" w:cs="Times New Roman"/>
                <w:sz w:val="20"/>
                <w:szCs w:val="20"/>
              </w:rPr>
            </w:pPr>
          </w:p>
        </w:tc>
      </w:tr>
    </w:tbl>
    <w:p w:rsidR="00B2498B" w:rsidRPr="00CC2AB5" w:rsidRDefault="00B2498B" w:rsidP="00B2498B">
      <w:pPr>
        <w:rPr>
          <w:rFonts w:ascii="Times New Roman" w:hAnsi="Times New Roman" w:cs="Times New Roman"/>
          <w:sz w:val="24"/>
          <w:szCs w:val="24"/>
        </w:rPr>
      </w:pPr>
    </w:p>
    <w:p w:rsidR="00B2498B" w:rsidRPr="00CC2AB5" w:rsidRDefault="00B2498B" w:rsidP="00B2498B">
      <w:pPr>
        <w:pStyle w:val="AltBilgi"/>
        <w:rPr>
          <w:rFonts w:ascii="Times New Roman" w:hAnsi="Times New Roman" w:cs="Times New Roman"/>
          <w:b/>
          <w:sz w:val="16"/>
          <w:szCs w:val="24"/>
        </w:rPr>
      </w:pPr>
    </w:p>
    <w:p w:rsidR="00360E0F" w:rsidRPr="00BD0584" w:rsidRDefault="00360E0F" w:rsidP="00360E0F">
      <w:pPr>
        <w:pStyle w:val="AltBilgi"/>
        <w:rPr>
          <w:rFonts w:ascii="Times New Roman" w:hAnsi="Times New Roman" w:cs="Times New Roman"/>
          <w:b/>
          <w:sz w:val="20"/>
          <w:szCs w:val="24"/>
        </w:rPr>
      </w:pPr>
      <w:r w:rsidRPr="00BD0584">
        <w:rPr>
          <w:rFonts w:ascii="Times New Roman" w:hAnsi="Times New Roman" w:cs="Times New Roman"/>
          <w:b/>
          <w:sz w:val="20"/>
          <w:szCs w:val="24"/>
        </w:rPr>
        <w:t>Kurum/Kuruluş Adı:</w:t>
      </w:r>
    </w:p>
    <w:p w:rsidR="00360E0F" w:rsidRPr="00BD0584" w:rsidRDefault="00360E0F" w:rsidP="00360E0F">
      <w:pPr>
        <w:pStyle w:val="AltBilgi"/>
        <w:rPr>
          <w:rFonts w:ascii="Times New Roman" w:hAnsi="Times New Roman" w:cs="Times New Roman"/>
          <w:b/>
          <w:sz w:val="20"/>
          <w:szCs w:val="24"/>
        </w:rPr>
      </w:pPr>
      <w:r w:rsidRPr="00BD0584">
        <w:rPr>
          <w:rFonts w:ascii="Times New Roman" w:hAnsi="Times New Roman" w:cs="Times New Roman"/>
          <w:b/>
          <w:sz w:val="20"/>
          <w:szCs w:val="24"/>
        </w:rPr>
        <w:t>Birim Sorumlusu Adı-Soyadı:</w:t>
      </w:r>
    </w:p>
    <w:p w:rsidR="00360E0F" w:rsidRPr="00BD0584" w:rsidRDefault="00360E0F" w:rsidP="00360E0F">
      <w:pPr>
        <w:pStyle w:val="AltBilgi"/>
        <w:rPr>
          <w:rFonts w:ascii="Times New Roman" w:hAnsi="Times New Roman" w:cs="Times New Roman"/>
          <w:b/>
          <w:sz w:val="20"/>
          <w:szCs w:val="24"/>
        </w:rPr>
      </w:pPr>
      <w:r w:rsidRPr="00BD0584">
        <w:rPr>
          <w:rFonts w:ascii="Times New Roman" w:hAnsi="Times New Roman" w:cs="Times New Roman"/>
          <w:b/>
          <w:sz w:val="20"/>
          <w:szCs w:val="24"/>
        </w:rPr>
        <w:t>Değerlendiren Uzman</w:t>
      </w:r>
      <w:r>
        <w:rPr>
          <w:rFonts w:ascii="Times New Roman" w:hAnsi="Times New Roman" w:cs="Times New Roman"/>
          <w:b/>
          <w:sz w:val="20"/>
          <w:szCs w:val="24"/>
        </w:rPr>
        <w:t xml:space="preserve"> Adı-Soyadı</w:t>
      </w:r>
      <w:r w:rsidRPr="00BD0584">
        <w:rPr>
          <w:rFonts w:ascii="Times New Roman" w:hAnsi="Times New Roman" w:cs="Times New Roman"/>
          <w:b/>
          <w:sz w:val="20"/>
          <w:szCs w:val="24"/>
        </w:rPr>
        <w:t>:</w:t>
      </w:r>
    </w:p>
    <w:p w:rsidR="00360E0F" w:rsidRPr="00BD0584" w:rsidRDefault="00360E0F" w:rsidP="00360E0F">
      <w:pPr>
        <w:spacing w:after="0" w:line="240" w:lineRule="auto"/>
        <w:rPr>
          <w:rFonts w:ascii="Times New Roman" w:hAnsi="Times New Roman" w:cs="Times New Roman"/>
          <w:b/>
          <w:sz w:val="20"/>
          <w:szCs w:val="24"/>
        </w:rPr>
      </w:pPr>
      <w:r w:rsidRPr="00BD0584">
        <w:rPr>
          <w:rFonts w:ascii="Times New Roman" w:hAnsi="Times New Roman" w:cs="Times New Roman"/>
          <w:b/>
          <w:sz w:val="20"/>
          <w:szCs w:val="24"/>
        </w:rPr>
        <w:t>İl Sağlık Müdürlüğü Personeli</w:t>
      </w:r>
      <w:r>
        <w:rPr>
          <w:rFonts w:ascii="Times New Roman" w:hAnsi="Times New Roman" w:cs="Times New Roman"/>
          <w:b/>
          <w:sz w:val="20"/>
          <w:szCs w:val="24"/>
        </w:rPr>
        <w:t xml:space="preserve"> Adı-Soyadı</w:t>
      </w:r>
      <w:r w:rsidRPr="00BD0584">
        <w:rPr>
          <w:rFonts w:ascii="Times New Roman" w:hAnsi="Times New Roman" w:cs="Times New Roman"/>
          <w:b/>
          <w:sz w:val="20"/>
          <w:szCs w:val="24"/>
        </w:rPr>
        <w:t>:</w:t>
      </w:r>
    </w:p>
    <w:p w:rsidR="00360E0F" w:rsidRPr="002B4128" w:rsidRDefault="00360E0F" w:rsidP="00360E0F">
      <w:pPr>
        <w:spacing w:after="0" w:line="240" w:lineRule="auto"/>
        <w:rPr>
          <w:rFonts w:ascii="Times New Roman" w:hAnsi="Times New Roman" w:cs="Times New Roman"/>
          <w:b/>
          <w:sz w:val="20"/>
          <w:szCs w:val="24"/>
        </w:rPr>
      </w:pPr>
      <w:r w:rsidRPr="00BD0584">
        <w:rPr>
          <w:rFonts w:ascii="Times New Roman" w:hAnsi="Times New Roman" w:cs="Times New Roman"/>
          <w:b/>
          <w:sz w:val="20"/>
          <w:szCs w:val="24"/>
        </w:rPr>
        <w:t xml:space="preserve">Tarih: </w:t>
      </w:r>
    </w:p>
    <w:p w:rsidR="00B2498B" w:rsidRPr="00CC2AB5" w:rsidRDefault="00B2498B" w:rsidP="00B2498B">
      <w:pPr>
        <w:rPr>
          <w:rFonts w:ascii="Times New Roman" w:hAnsi="Times New Roman" w:cs="Times New Roman"/>
          <w:b/>
          <w:color w:val="FF0000"/>
          <w:sz w:val="24"/>
          <w:szCs w:val="24"/>
        </w:rPr>
      </w:pPr>
    </w:p>
    <w:p w:rsidR="006E21E8" w:rsidRDefault="006E21E8" w:rsidP="00B2498B">
      <w:pPr>
        <w:rPr>
          <w:rFonts w:ascii="Times New Roman" w:hAnsi="Times New Roman" w:cs="Times New Roman"/>
          <w:b/>
          <w:color w:val="FF0000"/>
          <w:sz w:val="18"/>
          <w:szCs w:val="18"/>
        </w:rPr>
      </w:pPr>
    </w:p>
    <w:p w:rsidR="005F200B" w:rsidRPr="00CC2AB5" w:rsidRDefault="005F200B" w:rsidP="00B2498B">
      <w:pPr>
        <w:rPr>
          <w:rFonts w:ascii="Times New Roman" w:hAnsi="Times New Roman" w:cs="Times New Roman"/>
          <w:b/>
          <w:color w:val="FF0000"/>
          <w:sz w:val="18"/>
          <w:szCs w:val="18"/>
        </w:rPr>
      </w:pPr>
    </w:p>
    <w:p w:rsidR="006E21E8" w:rsidRPr="00CC2AB5" w:rsidRDefault="006E21E8" w:rsidP="00B2498B">
      <w:pPr>
        <w:rPr>
          <w:rFonts w:ascii="Times New Roman" w:hAnsi="Times New Roman" w:cs="Times New Roman"/>
          <w:b/>
          <w:color w:val="FF0000"/>
          <w:sz w:val="18"/>
          <w:szCs w:val="18"/>
        </w:rPr>
      </w:pPr>
    </w:p>
    <w:p w:rsidR="00B2498B" w:rsidRPr="00F577F3" w:rsidRDefault="006E21E8" w:rsidP="006E21E8">
      <w:pPr>
        <w:jc w:val="center"/>
        <w:rPr>
          <w:rFonts w:ascii="Times New Roman" w:hAnsi="Times New Roman" w:cs="Times New Roman"/>
          <w:b/>
          <w:strike/>
          <w:sz w:val="20"/>
          <w:szCs w:val="20"/>
        </w:rPr>
      </w:pPr>
      <w:r w:rsidRPr="005F200B">
        <w:rPr>
          <w:rFonts w:ascii="Times New Roman" w:eastAsia="Times New Roman" w:hAnsi="Times New Roman" w:cs="Times New Roman"/>
          <w:b/>
          <w:bCs/>
          <w:sz w:val="20"/>
          <w:szCs w:val="20"/>
        </w:rPr>
        <w:t>NÜKLEER TIP DEĞERLENDİRME KONUSU</w:t>
      </w:r>
      <w:r w:rsidR="00844820" w:rsidRPr="005F200B">
        <w:rPr>
          <w:rFonts w:ascii="Times New Roman" w:eastAsia="Times New Roman" w:hAnsi="Times New Roman" w:cs="Times New Roman"/>
          <w:b/>
          <w:bCs/>
          <w:sz w:val="20"/>
          <w:szCs w:val="20"/>
        </w:rPr>
        <w:t>:</w:t>
      </w:r>
      <w:r w:rsidRPr="005F200B">
        <w:rPr>
          <w:rFonts w:ascii="Times New Roman" w:hAnsi="Times New Roman" w:cs="Times New Roman"/>
          <w:b/>
          <w:sz w:val="20"/>
          <w:szCs w:val="20"/>
        </w:rPr>
        <w:t xml:space="preserve"> ONKOLOJİK PET (F-18 FDG) </w:t>
      </w:r>
    </w:p>
    <w:tbl>
      <w:tblPr>
        <w:tblStyle w:val="TabloKlavuzu"/>
        <w:tblW w:w="0" w:type="auto"/>
        <w:tblLook w:val="04A0" w:firstRow="1" w:lastRow="0" w:firstColumn="1" w:lastColumn="0" w:noHBand="0" w:noVBand="1"/>
      </w:tblPr>
      <w:tblGrid>
        <w:gridCol w:w="3369"/>
        <w:gridCol w:w="850"/>
        <w:gridCol w:w="992"/>
        <w:gridCol w:w="993"/>
        <w:gridCol w:w="850"/>
        <w:gridCol w:w="851"/>
        <w:gridCol w:w="850"/>
        <w:gridCol w:w="851"/>
        <w:gridCol w:w="850"/>
        <w:gridCol w:w="933"/>
        <w:gridCol w:w="910"/>
        <w:gridCol w:w="992"/>
        <w:gridCol w:w="1872"/>
      </w:tblGrid>
      <w:tr w:rsidR="006E21E8" w:rsidRPr="00A810D3" w:rsidTr="00012F2E">
        <w:trPr>
          <w:trHeight w:val="431"/>
        </w:trPr>
        <w:tc>
          <w:tcPr>
            <w:tcW w:w="3369" w:type="dxa"/>
            <w:tcBorders>
              <w:top w:val="single" w:sz="4" w:space="0" w:color="auto"/>
              <w:left w:val="single" w:sz="4" w:space="0" w:color="auto"/>
              <w:bottom w:val="single" w:sz="4" w:space="0" w:color="auto"/>
              <w:right w:val="single" w:sz="4" w:space="0" w:color="auto"/>
            </w:tcBorders>
            <w:vAlign w:val="center"/>
            <w:hideMark/>
          </w:tcPr>
          <w:p w:rsidR="006E21E8" w:rsidRPr="00A810D3" w:rsidRDefault="006E21E8" w:rsidP="00012F2E">
            <w:pPr>
              <w:jc w:val="center"/>
              <w:rPr>
                <w:rFonts w:ascii="Times New Roman" w:hAnsi="Times New Roman" w:cs="Times New Roman"/>
                <w:b/>
                <w:sz w:val="16"/>
                <w:szCs w:val="16"/>
              </w:rPr>
            </w:pPr>
            <w:r w:rsidRPr="00A810D3">
              <w:rPr>
                <w:rFonts w:ascii="Times New Roman" w:hAnsi="Times New Roman" w:cs="Times New Roman"/>
                <w:b/>
                <w:sz w:val="16"/>
                <w:szCs w:val="16"/>
              </w:rPr>
              <w:t>Kriter</w:t>
            </w:r>
          </w:p>
        </w:tc>
        <w:tc>
          <w:tcPr>
            <w:tcW w:w="850" w:type="dxa"/>
            <w:tcBorders>
              <w:top w:val="single" w:sz="4" w:space="0" w:color="auto"/>
              <w:left w:val="single" w:sz="4" w:space="0" w:color="auto"/>
              <w:bottom w:val="single" w:sz="4" w:space="0" w:color="auto"/>
              <w:right w:val="single" w:sz="4" w:space="0" w:color="auto"/>
            </w:tcBorders>
            <w:vAlign w:val="center"/>
            <w:hideMark/>
          </w:tcPr>
          <w:p w:rsidR="006E21E8" w:rsidRPr="00A810D3" w:rsidRDefault="006E21E8" w:rsidP="00012F2E">
            <w:pPr>
              <w:jc w:val="center"/>
              <w:rPr>
                <w:rFonts w:ascii="Times New Roman" w:hAnsi="Times New Roman" w:cs="Times New Roman"/>
                <w:b/>
                <w:sz w:val="16"/>
                <w:szCs w:val="16"/>
              </w:rPr>
            </w:pPr>
            <w:r w:rsidRPr="00A810D3">
              <w:rPr>
                <w:rFonts w:ascii="Times New Roman" w:hAnsi="Times New Roman" w:cs="Times New Roman"/>
                <w:b/>
                <w:sz w:val="16"/>
                <w:szCs w:val="16"/>
              </w:rPr>
              <w:t>Puan</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1E8" w:rsidRPr="00A810D3" w:rsidRDefault="006E21E8" w:rsidP="00012F2E">
            <w:pPr>
              <w:jc w:val="center"/>
              <w:rPr>
                <w:rFonts w:ascii="Times New Roman" w:hAnsi="Times New Roman" w:cs="Times New Roman"/>
                <w:b/>
                <w:sz w:val="16"/>
                <w:szCs w:val="16"/>
              </w:rPr>
            </w:pPr>
            <w:r w:rsidRPr="00A810D3">
              <w:rPr>
                <w:rFonts w:ascii="Times New Roman" w:hAnsi="Times New Roman" w:cs="Times New Roman"/>
                <w:b/>
                <w:sz w:val="16"/>
                <w:szCs w:val="16"/>
              </w:rPr>
              <w:t>Hasta 1</w:t>
            </w:r>
          </w:p>
        </w:tc>
        <w:tc>
          <w:tcPr>
            <w:tcW w:w="993" w:type="dxa"/>
            <w:tcBorders>
              <w:top w:val="single" w:sz="4" w:space="0" w:color="auto"/>
              <w:left w:val="single" w:sz="4" w:space="0" w:color="auto"/>
              <w:bottom w:val="single" w:sz="4" w:space="0" w:color="auto"/>
              <w:right w:val="single" w:sz="4" w:space="0" w:color="auto"/>
            </w:tcBorders>
            <w:vAlign w:val="center"/>
            <w:hideMark/>
          </w:tcPr>
          <w:p w:rsidR="006E21E8" w:rsidRPr="00A810D3" w:rsidRDefault="006E21E8" w:rsidP="00012F2E">
            <w:pPr>
              <w:jc w:val="center"/>
              <w:rPr>
                <w:rFonts w:ascii="Times New Roman" w:hAnsi="Times New Roman" w:cs="Times New Roman"/>
                <w:b/>
                <w:sz w:val="16"/>
                <w:szCs w:val="16"/>
              </w:rPr>
            </w:pPr>
            <w:r w:rsidRPr="00A810D3">
              <w:rPr>
                <w:rFonts w:ascii="Times New Roman" w:hAnsi="Times New Roman" w:cs="Times New Roman"/>
                <w:b/>
                <w:sz w:val="16"/>
                <w:szCs w:val="16"/>
              </w:rPr>
              <w:t>Hasta 2</w:t>
            </w:r>
          </w:p>
        </w:tc>
        <w:tc>
          <w:tcPr>
            <w:tcW w:w="850" w:type="dxa"/>
            <w:tcBorders>
              <w:top w:val="single" w:sz="4" w:space="0" w:color="auto"/>
              <w:left w:val="single" w:sz="4" w:space="0" w:color="auto"/>
              <w:bottom w:val="single" w:sz="4" w:space="0" w:color="auto"/>
              <w:right w:val="single" w:sz="4" w:space="0" w:color="auto"/>
            </w:tcBorders>
            <w:vAlign w:val="center"/>
            <w:hideMark/>
          </w:tcPr>
          <w:p w:rsidR="006E21E8" w:rsidRPr="00A810D3" w:rsidRDefault="006E21E8" w:rsidP="00012F2E">
            <w:pPr>
              <w:jc w:val="center"/>
              <w:rPr>
                <w:rFonts w:ascii="Times New Roman" w:hAnsi="Times New Roman" w:cs="Times New Roman"/>
                <w:b/>
                <w:sz w:val="16"/>
                <w:szCs w:val="16"/>
              </w:rPr>
            </w:pPr>
            <w:r w:rsidRPr="00A810D3">
              <w:rPr>
                <w:rFonts w:ascii="Times New Roman" w:hAnsi="Times New Roman" w:cs="Times New Roman"/>
                <w:b/>
                <w:sz w:val="16"/>
                <w:szCs w:val="16"/>
              </w:rPr>
              <w:t>Hasta 3</w:t>
            </w:r>
          </w:p>
        </w:tc>
        <w:tc>
          <w:tcPr>
            <w:tcW w:w="851" w:type="dxa"/>
            <w:tcBorders>
              <w:top w:val="single" w:sz="4" w:space="0" w:color="auto"/>
              <w:left w:val="single" w:sz="4" w:space="0" w:color="auto"/>
              <w:bottom w:val="single" w:sz="4" w:space="0" w:color="auto"/>
              <w:right w:val="single" w:sz="4" w:space="0" w:color="auto"/>
            </w:tcBorders>
            <w:vAlign w:val="center"/>
            <w:hideMark/>
          </w:tcPr>
          <w:p w:rsidR="006E21E8" w:rsidRPr="00A810D3" w:rsidRDefault="006E21E8" w:rsidP="00012F2E">
            <w:pPr>
              <w:jc w:val="center"/>
              <w:rPr>
                <w:rFonts w:ascii="Times New Roman" w:hAnsi="Times New Roman" w:cs="Times New Roman"/>
                <w:b/>
                <w:sz w:val="16"/>
                <w:szCs w:val="16"/>
              </w:rPr>
            </w:pPr>
            <w:r w:rsidRPr="00A810D3">
              <w:rPr>
                <w:rFonts w:ascii="Times New Roman" w:hAnsi="Times New Roman" w:cs="Times New Roman"/>
                <w:b/>
                <w:sz w:val="16"/>
                <w:szCs w:val="16"/>
              </w:rPr>
              <w:t>Hasta 4</w:t>
            </w:r>
          </w:p>
        </w:tc>
        <w:tc>
          <w:tcPr>
            <w:tcW w:w="850" w:type="dxa"/>
            <w:tcBorders>
              <w:top w:val="single" w:sz="4" w:space="0" w:color="auto"/>
              <w:left w:val="single" w:sz="4" w:space="0" w:color="auto"/>
              <w:bottom w:val="single" w:sz="4" w:space="0" w:color="auto"/>
              <w:right w:val="single" w:sz="4" w:space="0" w:color="auto"/>
            </w:tcBorders>
            <w:vAlign w:val="center"/>
          </w:tcPr>
          <w:p w:rsidR="006E21E8" w:rsidRPr="00A810D3" w:rsidRDefault="006E21E8" w:rsidP="00012F2E">
            <w:pPr>
              <w:jc w:val="center"/>
              <w:rPr>
                <w:rFonts w:ascii="Times New Roman" w:hAnsi="Times New Roman" w:cs="Times New Roman"/>
                <w:b/>
                <w:sz w:val="16"/>
                <w:szCs w:val="16"/>
              </w:rPr>
            </w:pPr>
            <w:r w:rsidRPr="00A810D3">
              <w:rPr>
                <w:rFonts w:ascii="Times New Roman" w:hAnsi="Times New Roman" w:cs="Times New Roman"/>
                <w:b/>
                <w:sz w:val="16"/>
                <w:szCs w:val="16"/>
              </w:rPr>
              <w:t>Hasta 5</w:t>
            </w:r>
          </w:p>
        </w:tc>
        <w:tc>
          <w:tcPr>
            <w:tcW w:w="851" w:type="dxa"/>
            <w:tcBorders>
              <w:top w:val="single" w:sz="4" w:space="0" w:color="auto"/>
              <w:left w:val="single" w:sz="4" w:space="0" w:color="auto"/>
              <w:bottom w:val="single" w:sz="4" w:space="0" w:color="auto"/>
              <w:right w:val="single" w:sz="4" w:space="0" w:color="auto"/>
            </w:tcBorders>
            <w:vAlign w:val="center"/>
          </w:tcPr>
          <w:p w:rsidR="006E21E8" w:rsidRPr="00A810D3" w:rsidRDefault="006E21E8" w:rsidP="00012F2E">
            <w:pPr>
              <w:jc w:val="center"/>
              <w:rPr>
                <w:rFonts w:ascii="Times New Roman" w:hAnsi="Times New Roman" w:cs="Times New Roman"/>
                <w:b/>
                <w:sz w:val="16"/>
                <w:szCs w:val="16"/>
              </w:rPr>
            </w:pPr>
            <w:r w:rsidRPr="00A810D3">
              <w:rPr>
                <w:rFonts w:ascii="Times New Roman" w:hAnsi="Times New Roman" w:cs="Times New Roman"/>
                <w:b/>
                <w:sz w:val="16"/>
                <w:szCs w:val="16"/>
              </w:rPr>
              <w:t>Hasta 6</w:t>
            </w:r>
          </w:p>
        </w:tc>
        <w:tc>
          <w:tcPr>
            <w:tcW w:w="850" w:type="dxa"/>
            <w:tcBorders>
              <w:top w:val="single" w:sz="4" w:space="0" w:color="auto"/>
              <w:left w:val="single" w:sz="4" w:space="0" w:color="auto"/>
              <w:bottom w:val="single" w:sz="4" w:space="0" w:color="auto"/>
              <w:right w:val="single" w:sz="4" w:space="0" w:color="auto"/>
            </w:tcBorders>
            <w:vAlign w:val="center"/>
          </w:tcPr>
          <w:p w:rsidR="006E21E8" w:rsidRPr="00A810D3" w:rsidRDefault="006E21E8" w:rsidP="00012F2E">
            <w:pPr>
              <w:jc w:val="center"/>
              <w:rPr>
                <w:rFonts w:ascii="Times New Roman" w:hAnsi="Times New Roman" w:cs="Times New Roman"/>
                <w:b/>
                <w:sz w:val="16"/>
                <w:szCs w:val="16"/>
              </w:rPr>
            </w:pPr>
            <w:r w:rsidRPr="00A810D3">
              <w:rPr>
                <w:rFonts w:ascii="Times New Roman" w:hAnsi="Times New Roman" w:cs="Times New Roman"/>
                <w:b/>
                <w:sz w:val="16"/>
                <w:szCs w:val="16"/>
              </w:rPr>
              <w:t>Hasta 7</w:t>
            </w:r>
          </w:p>
        </w:tc>
        <w:tc>
          <w:tcPr>
            <w:tcW w:w="933" w:type="dxa"/>
            <w:tcBorders>
              <w:top w:val="single" w:sz="4" w:space="0" w:color="auto"/>
              <w:left w:val="single" w:sz="4" w:space="0" w:color="auto"/>
              <w:bottom w:val="single" w:sz="4" w:space="0" w:color="auto"/>
              <w:right w:val="single" w:sz="4" w:space="0" w:color="auto"/>
            </w:tcBorders>
            <w:vAlign w:val="center"/>
          </w:tcPr>
          <w:p w:rsidR="006E21E8" w:rsidRPr="00A810D3" w:rsidRDefault="006E21E8" w:rsidP="00012F2E">
            <w:pPr>
              <w:jc w:val="center"/>
              <w:rPr>
                <w:rFonts w:ascii="Times New Roman" w:hAnsi="Times New Roman" w:cs="Times New Roman"/>
                <w:b/>
                <w:sz w:val="16"/>
                <w:szCs w:val="16"/>
              </w:rPr>
            </w:pPr>
            <w:r w:rsidRPr="00A810D3">
              <w:rPr>
                <w:rFonts w:ascii="Times New Roman" w:hAnsi="Times New Roman" w:cs="Times New Roman"/>
                <w:b/>
                <w:sz w:val="16"/>
                <w:szCs w:val="16"/>
              </w:rPr>
              <w:t>Hasta 8</w:t>
            </w:r>
          </w:p>
        </w:tc>
        <w:tc>
          <w:tcPr>
            <w:tcW w:w="910" w:type="dxa"/>
            <w:tcBorders>
              <w:top w:val="single" w:sz="4" w:space="0" w:color="auto"/>
              <w:left w:val="single" w:sz="4" w:space="0" w:color="auto"/>
              <w:bottom w:val="single" w:sz="4" w:space="0" w:color="auto"/>
              <w:right w:val="single" w:sz="4" w:space="0" w:color="auto"/>
            </w:tcBorders>
            <w:vAlign w:val="center"/>
          </w:tcPr>
          <w:p w:rsidR="006E21E8" w:rsidRPr="00A810D3" w:rsidRDefault="006E21E8" w:rsidP="00012F2E">
            <w:pPr>
              <w:jc w:val="center"/>
              <w:rPr>
                <w:rFonts w:ascii="Times New Roman" w:hAnsi="Times New Roman" w:cs="Times New Roman"/>
                <w:b/>
                <w:sz w:val="16"/>
                <w:szCs w:val="16"/>
              </w:rPr>
            </w:pPr>
            <w:r w:rsidRPr="00A810D3">
              <w:rPr>
                <w:rFonts w:ascii="Times New Roman" w:hAnsi="Times New Roman" w:cs="Times New Roman"/>
                <w:b/>
                <w:sz w:val="16"/>
                <w:szCs w:val="16"/>
              </w:rPr>
              <w:t>Hasta 9</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1E8" w:rsidRPr="00A810D3" w:rsidRDefault="006E21E8" w:rsidP="00012F2E">
            <w:pPr>
              <w:jc w:val="center"/>
              <w:rPr>
                <w:rFonts w:ascii="Times New Roman" w:hAnsi="Times New Roman" w:cs="Times New Roman"/>
                <w:b/>
                <w:sz w:val="16"/>
                <w:szCs w:val="16"/>
              </w:rPr>
            </w:pPr>
            <w:r w:rsidRPr="00A810D3">
              <w:rPr>
                <w:rFonts w:ascii="Times New Roman" w:hAnsi="Times New Roman" w:cs="Times New Roman"/>
                <w:b/>
                <w:sz w:val="16"/>
                <w:szCs w:val="16"/>
              </w:rPr>
              <w:t>Hasta 10</w:t>
            </w:r>
          </w:p>
        </w:tc>
        <w:tc>
          <w:tcPr>
            <w:tcW w:w="1872" w:type="dxa"/>
            <w:tcBorders>
              <w:top w:val="single" w:sz="4" w:space="0" w:color="auto"/>
              <w:left w:val="single" w:sz="4" w:space="0" w:color="auto"/>
              <w:bottom w:val="single" w:sz="4" w:space="0" w:color="auto"/>
              <w:right w:val="single" w:sz="4" w:space="0" w:color="auto"/>
            </w:tcBorders>
            <w:vAlign w:val="center"/>
            <w:hideMark/>
          </w:tcPr>
          <w:p w:rsidR="006E21E8" w:rsidRPr="00A810D3" w:rsidRDefault="006E21E8" w:rsidP="00012F2E">
            <w:pPr>
              <w:jc w:val="center"/>
              <w:rPr>
                <w:rFonts w:ascii="Times New Roman" w:hAnsi="Times New Roman" w:cs="Times New Roman"/>
                <w:b/>
                <w:sz w:val="16"/>
                <w:szCs w:val="16"/>
              </w:rPr>
            </w:pPr>
            <w:r w:rsidRPr="00A810D3">
              <w:rPr>
                <w:rFonts w:ascii="Times New Roman" w:hAnsi="Times New Roman" w:cs="Times New Roman"/>
                <w:b/>
                <w:sz w:val="16"/>
                <w:szCs w:val="16"/>
              </w:rPr>
              <w:t>Toplam Puan</w:t>
            </w:r>
          </w:p>
        </w:tc>
      </w:tr>
      <w:tr w:rsidR="00360E0F" w:rsidRPr="00A810D3" w:rsidTr="00417AE9">
        <w:trPr>
          <w:trHeight w:val="447"/>
        </w:trPr>
        <w:tc>
          <w:tcPr>
            <w:tcW w:w="3369" w:type="dxa"/>
            <w:tcBorders>
              <w:top w:val="single" w:sz="4" w:space="0" w:color="auto"/>
              <w:left w:val="single" w:sz="4" w:space="0" w:color="auto"/>
              <w:bottom w:val="single" w:sz="4" w:space="0" w:color="auto"/>
              <w:right w:val="single" w:sz="4" w:space="0" w:color="auto"/>
            </w:tcBorders>
          </w:tcPr>
          <w:p w:rsidR="00360E0F" w:rsidRPr="00A810D3" w:rsidRDefault="00360E0F" w:rsidP="005F200B">
            <w:pPr>
              <w:rPr>
                <w:rFonts w:ascii="Times New Roman" w:hAnsi="Times New Roman" w:cs="Times New Roman"/>
                <w:sz w:val="16"/>
                <w:szCs w:val="16"/>
              </w:rPr>
            </w:pPr>
            <w:r w:rsidRPr="00A810D3">
              <w:rPr>
                <w:rFonts w:ascii="Times New Roman" w:hAnsi="Times New Roman" w:cs="Times New Roman"/>
                <w:sz w:val="16"/>
                <w:szCs w:val="16"/>
              </w:rPr>
              <w:t xml:space="preserve">Enjeksiyon öncesinde ve radyofarmasötiğin tutulum fazında vücutta radyofarmasötik tutulum derecesini ve dağılımını etkileyebilecek değişkenler (açlık durumu, kan şekeri düzeyi, kullandığı ilaçlar, aldığı tedaviler, cerrahi girişimler vb) kontrol edilmiştir. </w:t>
            </w: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r w:rsidRPr="00A810D3">
              <w:rPr>
                <w:rFonts w:ascii="Times New Roman"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33"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1872" w:type="dxa"/>
            <w:vMerge w:val="restart"/>
            <w:tcBorders>
              <w:top w:val="single" w:sz="4" w:space="0" w:color="auto"/>
              <w:left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r>
      <w:tr w:rsidR="00360E0F" w:rsidRPr="00A810D3" w:rsidTr="00417AE9">
        <w:trPr>
          <w:trHeight w:val="447"/>
        </w:trPr>
        <w:tc>
          <w:tcPr>
            <w:tcW w:w="3369" w:type="dxa"/>
            <w:tcBorders>
              <w:top w:val="single" w:sz="4" w:space="0" w:color="auto"/>
              <w:left w:val="single" w:sz="4" w:space="0" w:color="auto"/>
              <w:bottom w:val="single" w:sz="4" w:space="0" w:color="auto"/>
              <w:right w:val="single" w:sz="4" w:space="0" w:color="auto"/>
            </w:tcBorders>
            <w:hideMark/>
          </w:tcPr>
          <w:p w:rsidR="00360E0F" w:rsidRPr="00A810D3" w:rsidRDefault="00360E0F" w:rsidP="005F200B">
            <w:pPr>
              <w:rPr>
                <w:rFonts w:ascii="Times New Roman" w:hAnsi="Times New Roman" w:cs="Times New Roman"/>
                <w:sz w:val="16"/>
                <w:szCs w:val="16"/>
              </w:rPr>
            </w:pPr>
            <w:r w:rsidRPr="00A810D3">
              <w:rPr>
                <w:rFonts w:ascii="Times New Roman" w:hAnsi="Times New Roman" w:cs="Times New Roman"/>
                <w:sz w:val="16"/>
                <w:szCs w:val="16"/>
              </w:rPr>
              <w:t xml:space="preserve">Uygulanan radyofarmasötik dozu kılavuzlarda belirtilen doz ile uyumludur (Erişkin dozu: 3 – 15 mCi veya </w:t>
            </w:r>
            <w:r w:rsidRPr="00A810D3">
              <w:rPr>
                <w:rFonts w:ascii="Times New Roman" w:eastAsia="Times New Roman" w:hAnsi="Times New Roman" w:cs="Times New Roman"/>
                <w:color w:val="000000"/>
                <w:sz w:val="16"/>
                <w:szCs w:val="16"/>
                <w:lang w:eastAsia="tr-TR"/>
              </w:rPr>
              <w:t>çocuk hastalarda doz düzenlemesi mevcut kılavuzlara uygun olmalıdır.</w:t>
            </w:r>
            <w:r w:rsidRPr="00A810D3">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60E0F" w:rsidRPr="00A810D3" w:rsidRDefault="00360E0F" w:rsidP="00B47492">
            <w:pPr>
              <w:jc w:val="center"/>
              <w:rPr>
                <w:rFonts w:ascii="Times New Roman" w:hAnsi="Times New Roman" w:cs="Times New Roman"/>
                <w:sz w:val="16"/>
                <w:szCs w:val="16"/>
              </w:rPr>
            </w:pPr>
            <w:r w:rsidRPr="00A810D3">
              <w:rPr>
                <w:rFonts w:ascii="Times New Roman" w:hAnsi="Times New Roman" w:cs="Times New Roman"/>
                <w:sz w:val="16"/>
                <w:szCs w:val="16"/>
              </w:rPr>
              <w:t>15</w:t>
            </w: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33"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1872" w:type="dxa"/>
            <w:vMerge/>
            <w:tcBorders>
              <w:left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r>
      <w:tr w:rsidR="00360E0F" w:rsidRPr="00A810D3" w:rsidTr="00417AE9">
        <w:trPr>
          <w:trHeight w:val="447"/>
        </w:trPr>
        <w:tc>
          <w:tcPr>
            <w:tcW w:w="3369" w:type="dxa"/>
            <w:tcBorders>
              <w:top w:val="single" w:sz="4" w:space="0" w:color="auto"/>
              <w:left w:val="single" w:sz="4" w:space="0" w:color="auto"/>
              <w:bottom w:val="single" w:sz="4" w:space="0" w:color="auto"/>
              <w:right w:val="single" w:sz="4" w:space="0" w:color="auto"/>
            </w:tcBorders>
            <w:hideMark/>
          </w:tcPr>
          <w:p w:rsidR="00360E0F" w:rsidRPr="00A810D3" w:rsidRDefault="00360E0F" w:rsidP="005F200B">
            <w:pPr>
              <w:rPr>
                <w:rFonts w:ascii="Times New Roman" w:hAnsi="Times New Roman" w:cs="Times New Roman"/>
                <w:sz w:val="16"/>
                <w:szCs w:val="16"/>
              </w:rPr>
            </w:pPr>
            <w:r w:rsidRPr="00A810D3">
              <w:rPr>
                <w:rFonts w:ascii="Times New Roman" w:hAnsi="Times New Roman" w:cs="Times New Roman"/>
                <w:sz w:val="16"/>
                <w:szCs w:val="16"/>
              </w:rPr>
              <w:t>Hasta radyofarmasötik enjeksiyonu sonrasında görüntülemeye uygun zamanda (en erken 45. dakikada) alınmıştır.</w:t>
            </w:r>
          </w:p>
        </w:tc>
        <w:tc>
          <w:tcPr>
            <w:tcW w:w="850" w:type="dxa"/>
            <w:tcBorders>
              <w:top w:val="single" w:sz="4" w:space="0" w:color="auto"/>
              <w:left w:val="single" w:sz="4" w:space="0" w:color="auto"/>
              <w:bottom w:val="single" w:sz="4" w:space="0" w:color="auto"/>
              <w:right w:val="single" w:sz="4" w:space="0" w:color="auto"/>
            </w:tcBorders>
            <w:vAlign w:val="center"/>
            <w:hideMark/>
          </w:tcPr>
          <w:p w:rsidR="00360E0F" w:rsidRPr="00A810D3" w:rsidRDefault="00360E0F" w:rsidP="00B47492">
            <w:pPr>
              <w:jc w:val="center"/>
              <w:rPr>
                <w:rFonts w:ascii="Times New Roman" w:hAnsi="Times New Roman" w:cs="Times New Roman"/>
                <w:sz w:val="16"/>
                <w:szCs w:val="16"/>
              </w:rPr>
            </w:pPr>
            <w:r w:rsidRPr="00A810D3">
              <w:rPr>
                <w:rFonts w:ascii="Times New Roman"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33"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1872" w:type="dxa"/>
            <w:vMerge/>
            <w:tcBorders>
              <w:left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r>
      <w:tr w:rsidR="00360E0F" w:rsidRPr="00A810D3" w:rsidTr="00417AE9">
        <w:trPr>
          <w:trHeight w:val="378"/>
        </w:trPr>
        <w:tc>
          <w:tcPr>
            <w:tcW w:w="3369" w:type="dxa"/>
            <w:tcBorders>
              <w:top w:val="single" w:sz="4" w:space="0" w:color="auto"/>
              <w:left w:val="single" w:sz="4" w:space="0" w:color="auto"/>
              <w:bottom w:val="single" w:sz="4" w:space="0" w:color="auto"/>
              <w:right w:val="single" w:sz="4" w:space="0" w:color="auto"/>
            </w:tcBorders>
            <w:hideMark/>
          </w:tcPr>
          <w:p w:rsidR="00360E0F" w:rsidRPr="00A810D3" w:rsidRDefault="00360E0F" w:rsidP="005F200B">
            <w:pPr>
              <w:rPr>
                <w:rFonts w:ascii="Times New Roman" w:hAnsi="Times New Roman" w:cs="Times New Roman"/>
                <w:sz w:val="16"/>
                <w:szCs w:val="16"/>
              </w:rPr>
            </w:pPr>
            <w:r w:rsidRPr="00A810D3">
              <w:rPr>
                <w:rFonts w:ascii="Times New Roman" w:hAnsi="Times New Roman" w:cs="Times New Roman"/>
                <w:sz w:val="16"/>
                <w:szCs w:val="16"/>
              </w:rPr>
              <w:t>Görüntülemede alınan toplam sayım yeterlidir.</w:t>
            </w:r>
          </w:p>
        </w:tc>
        <w:tc>
          <w:tcPr>
            <w:tcW w:w="850" w:type="dxa"/>
            <w:tcBorders>
              <w:top w:val="single" w:sz="4" w:space="0" w:color="auto"/>
              <w:left w:val="single" w:sz="4" w:space="0" w:color="auto"/>
              <w:bottom w:val="single" w:sz="4" w:space="0" w:color="auto"/>
              <w:right w:val="single" w:sz="4" w:space="0" w:color="auto"/>
            </w:tcBorders>
            <w:vAlign w:val="center"/>
            <w:hideMark/>
          </w:tcPr>
          <w:p w:rsidR="00360E0F" w:rsidRPr="00A810D3" w:rsidRDefault="00360E0F" w:rsidP="00B47492">
            <w:pPr>
              <w:jc w:val="center"/>
              <w:rPr>
                <w:rFonts w:ascii="Times New Roman" w:hAnsi="Times New Roman" w:cs="Times New Roman"/>
                <w:sz w:val="16"/>
                <w:szCs w:val="16"/>
              </w:rPr>
            </w:pPr>
            <w:r w:rsidRPr="00A810D3">
              <w:rPr>
                <w:rFonts w:ascii="Times New Roman" w:hAnsi="Times New Roman" w:cs="Times New Roman"/>
                <w:sz w:val="16"/>
                <w:szCs w:val="16"/>
              </w:rPr>
              <w:t>15</w:t>
            </w: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33"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1872" w:type="dxa"/>
            <w:vMerge/>
            <w:tcBorders>
              <w:left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r>
      <w:tr w:rsidR="00360E0F" w:rsidRPr="00A810D3" w:rsidTr="00417AE9">
        <w:trPr>
          <w:trHeight w:val="447"/>
        </w:trPr>
        <w:tc>
          <w:tcPr>
            <w:tcW w:w="3369" w:type="dxa"/>
            <w:tcBorders>
              <w:top w:val="single" w:sz="4" w:space="0" w:color="auto"/>
              <w:left w:val="single" w:sz="4" w:space="0" w:color="auto"/>
              <w:bottom w:val="single" w:sz="4" w:space="0" w:color="auto"/>
              <w:right w:val="single" w:sz="4" w:space="0" w:color="auto"/>
            </w:tcBorders>
            <w:hideMark/>
          </w:tcPr>
          <w:p w:rsidR="00360E0F" w:rsidRPr="00A810D3" w:rsidRDefault="00360E0F" w:rsidP="005F200B">
            <w:pPr>
              <w:rPr>
                <w:rFonts w:ascii="Times New Roman" w:hAnsi="Times New Roman" w:cs="Times New Roman"/>
                <w:sz w:val="16"/>
                <w:szCs w:val="16"/>
              </w:rPr>
            </w:pPr>
            <w:r w:rsidRPr="00A810D3">
              <w:rPr>
                <w:rFonts w:ascii="Times New Roman" w:hAnsi="Times New Roman" w:cs="Times New Roman"/>
                <w:sz w:val="16"/>
                <w:szCs w:val="16"/>
              </w:rPr>
              <w:t xml:space="preserve">Kafa tabanı-uyluk proksimali görüntüleme alanındadır. Hasta tarafından tolere edilebilirse kollar başın üzerine kaldırılmıştır (Baş-boyun tümörlerinde kollar yan tarafta pozisyonlanmıştır) </w:t>
            </w:r>
          </w:p>
          <w:p w:rsidR="00360E0F" w:rsidRPr="00A810D3" w:rsidRDefault="00360E0F" w:rsidP="005F200B">
            <w:pPr>
              <w:rPr>
                <w:rFonts w:ascii="Times New Roman" w:hAnsi="Times New Roman" w:cs="Times New Roman"/>
                <w:sz w:val="16"/>
                <w:szCs w:val="16"/>
              </w:rPr>
            </w:pPr>
            <w:r w:rsidRPr="00A810D3">
              <w:rPr>
                <w:rFonts w:ascii="Times New Roman" w:hAnsi="Times New Roman" w:cs="Times New Roman"/>
                <w:sz w:val="16"/>
                <w:szCs w:val="16"/>
              </w:rPr>
              <w:t xml:space="preserve">Multiple myeloma, malign melanoma ve sarkomlar gibi kafa derisi, kafatası, beyin ve alt ekstremite tutulumu olasılığı yüksek olan hastalarda verteksten-ayakucuna kadar tüm vücut görüntüleme yapılmıştır.  </w:t>
            </w:r>
          </w:p>
        </w:tc>
        <w:tc>
          <w:tcPr>
            <w:tcW w:w="850" w:type="dxa"/>
            <w:tcBorders>
              <w:top w:val="single" w:sz="4" w:space="0" w:color="auto"/>
              <w:left w:val="single" w:sz="4" w:space="0" w:color="auto"/>
              <w:bottom w:val="single" w:sz="4" w:space="0" w:color="auto"/>
              <w:right w:val="single" w:sz="4" w:space="0" w:color="auto"/>
            </w:tcBorders>
            <w:vAlign w:val="center"/>
            <w:hideMark/>
          </w:tcPr>
          <w:p w:rsidR="00360E0F" w:rsidRPr="00A810D3" w:rsidRDefault="00360E0F" w:rsidP="00B47492">
            <w:pPr>
              <w:jc w:val="center"/>
              <w:rPr>
                <w:rFonts w:ascii="Times New Roman" w:hAnsi="Times New Roman" w:cs="Times New Roman"/>
                <w:sz w:val="16"/>
                <w:szCs w:val="16"/>
              </w:rPr>
            </w:pPr>
            <w:r w:rsidRPr="00A810D3">
              <w:rPr>
                <w:rFonts w:ascii="Times New Roman"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33"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1872" w:type="dxa"/>
            <w:vMerge/>
            <w:tcBorders>
              <w:left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r>
      <w:tr w:rsidR="00360E0F" w:rsidRPr="00A810D3" w:rsidTr="00417AE9">
        <w:trPr>
          <w:trHeight w:val="447"/>
        </w:trPr>
        <w:tc>
          <w:tcPr>
            <w:tcW w:w="3369" w:type="dxa"/>
            <w:tcBorders>
              <w:top w:val="single" w:sz="4" w:space="0" w:color="auto"/>
              <w:left w:val="single" w:sz="4" w:space="0" w:color="auto"/>
              <w:bottom w:val="single" w:sz="4" w:space="0" w:color="auto"/>
              <w:right w:val="single" w:sz="4" w:space="0" w:color="auto"/>
            </w:tcBorders>
            <w:hideMark/>
          </w:tcPr>
          <w:p w:rsidR="00360E0F" w:rsidRPr="00A810D3" w:rsidRDefault="00360E0F" w:rsidP="005F200B">
            <w:pPr>
              <w:rPr>
                <w:rFonts w:ascii="Times New Roman" w:hAnsi="Times New Roman" w:cs="Times New Roman"/>
                <w:sz w:val="16"/>
                <w:szCs w:val="16"/>
              </w:rPr>
            </w:pPr>
            <w:r w:rsidRPr="00A810D3">
              <w:rPr>
                <w:rFonts w:ascii="Times New Roman" w:hAnsi="Times New Roman" w:cs="Times New Roman"/>
                <w:sz w:val="16"/>
                <w:szCs w:val="16"/>
              </w:rPr>
              <w:t>Artefakt (hasta hareketine bağlı, kamera hatası gibi) izlenmemektedir.</w:t>
            </w:r>
          </w:p>
        </w:tc>
        <w:tc>
          <w:tcPr>
            <w:tcW w:w="850" w:type="dxa"/>
            <w:tcBorders>
              <w:top w:val="single" w:sz="4" w:space="0" w:color="auto"/>
              <w:left w:val="single" w:sz="4" w:space="0" w:color="auto"/>
              <w:bottom w:val="single" w:sz="4" w:space="0" w:color="auto"/>
              <w:right w:val="single" w:sz="4" w:space="0" w:color="auto"/>
            </w:tcBorders>
            <w:vAlign w:val="center"/>
            <w:hideMark/>
          </w:tcPr>
          <w:p w:rsidR="00360E0F" w:rsidRPr="00A810D3" w:rsidRDefault="00360E0F" w:rsidP="00B47492">
            <w:pPr>
              <w:jc w:val="center"/>
              <w:rPr>
                <w:rFonts w:ascii="Times New Roman" w:hAnsi="Times New Roman" w:cs="Times New Roman"/>
                <w:sz w:val="16"/>
                <w:szCs w:val="16"/>
              </w:rPr>
            </w:pPr>
            <w:r w:rsidRPr="00A810D3">
              <w:rPr>
                <w:rFonts w:ascii="Times New Roman"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33"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1872" w:type="dxa"/>
            <w:vMerge/>
            <w:tcBorders>
              <w:left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r>
      <w:tr w:rsidR="00360E0F" w:rsidRPr="00A810D3" w:rsidTr="00417AE9">
        <w:trPr>
          <w:trHeight w:val="447"/>
        </w:trPr>
        <w:tc>
          <w:tcPr>
            <w:tcW w:w="3369" w:type="dxa"/>
            <w:tcBorders>
              <w:top w:val="single" w:sz="4" w:space="0" w:color="auto"/>
              <w:left w:val="single" w:sz="4" w:space="0" w:color="auto"/>
              <w:bottom w:val="single" w:sz="4" w:space="0" w:color="auto"/>
              <w:right w:val="single" w:sz="4" w:space="0" w:color="auto"/>
            </w:tcBorders>
            <w:hideMark/>
          </w:tcPr>
          <w:p w:rsidR="00360E0F" w:rsidRPr="00A810D3" w:rsidRDefault="00360E0F" w:rsidP="005F200B">
            <w:pPr>
              <w:rPr>
                <w:rFonts w:ascii="Times New Roman" w:hAnsi="Times New Roman" w:cs="Times New Roman"/>
                <w:sz w:val="16"/>
                <w:szCs w:val="16"/>
              </w:rPr>
            </w:pPr>
            <w:r w:rsidRPr="00A810D3">
              <w:rPr>
                <w:rFonts w:ascii="Times New Roman" w:hAnsi="Times New Roman" w:cs="Times New Roman"/>
                <w:sz w:val="16"/>
                <w:szCs w:val="16"/>
              </w:rPr>
              <w:t xml:space="preserve">Uygun düzeltmeler (atenüasyon ve saçılım düzeltmeleri, uygun filtreleme) ile rekonstrüksiyon yapılmıştır. </w:t>
            </w:r>
          </w:p>
        </w:tc>
        <w:tc>
          <w:tcPr>
            <w:tcW w:w="850" w:type="dxa"/>
            <w:tcBorders>
              <w:top w:val="single" w:sz="4" w:space="0" w:color="auto"/>
              <w:left w:val="single" w:sz="4" w:space="0" w:color="auto"/>
              <w:bottom w:val="single" w:sz="4" w:space="0" w:color="auto"/>
              <w:right w:val="single" w:sz="4" w:space="0" w:color="auto"/>
            </w:tcBorders>
            <w:vAlign w:val="center"/>
            <w:hideMark/>
          </w:tcPr>
          <w:p w:rsidR="00360E0F" w:rsidRPr="00A810D3" w:rsidRDefault="00360E0F" w:rsidP="00B47492">
            <w:pPr>
              <w:jc w:val="center"/>
              <w:rPr>
                <w:rFonts w:ascii="Times New Roman" w:hAnsi="Times New Roman" w:cs="Times New Roman"/>
                <w:sz w:val="16"/>
                <w:szCs w:val="16"/>
              </w:rPr>
            </w:pPr>
            <w:r w:rsidRPr="00A810D3">
              <w:rPr>
                <w:rFonts w:ascii="Times New Roman"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33"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1872" w:type="dxa"/>
            <w:vMerge/>
            <w:tcBorders>
              <w:left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r>
      <w:tr w:rsidR="00360E0F" w:rsidRPr="00A810D3" w:rsidTr="00417AE9">
        <w:trPr>
          <w:trHeight w:val="431"/>
        </w:trPr>
        <w:tc>
          <w:tcPr>
            <w:tcW w:w="3369" w:type="dxa"/>
            <w:tcBorders>
              <w:top w:val="single" w:sz="4" w:space="0" w:color="auto"/>
              <w:left w:val="single" w:sz="4" w:space="0" w:color="auto"/>
              <w:bottom w:val="single" w:sz="4" w:space="0" w:color="auto"/>
              <w:right w:val="single" w:sz="4" w:space="0" w:color="auto"/>
            </w:tcBorders>
            <w:hideMark/>
          </w:tcPr>
          <w:p w:rsidR="00360E0F" w:rsidRPr="00A810D3" w:rsidRDefault="00360E0F" w:rsidP="005F200B">
            <w:pPr>
              <w:rPr>
                <w:rFonts w:ascii="Times New Roman" w:hAnsi="Times New Roman" w:cs="Times New Roman"/>
                <w:sz w:val="16"/>
                <w:szCs w:val="16"/>
              </w:rPr>
            </w:pPr>
            <w:r w:rsidRPr="00A810D3">
              <w:rPr>
                <w:rFonts w:ascii="Times New Roman" w:hAnsi="Times New Roman" w:cs="Times New Roman"/>
                <w:sz w:val="16"/>
                <w:szCs w:val="16"/>
              </w:rPr>
              <w:t xml:space="preserve">Rekonstrüksiyon ile elde edilen aksiyal, koronal ve sagittal kesitler standart anatomik oryantasyona uygundur. </w:t>
            </w:r>
          </w:p>
        </w:tc>
        <w:tc>
          <w:tcPr>
            <w:tcW w:w="850" w:type="dxa"/>
            <w:tcBorders>
              <w:top w:val="single" w:sz="4" w:space="0" w:color="auto"/>
              <w:left w:val="single" w:sz="4" w:space="0" w:color="auto"/>
              <w:bottom w:val="single" w:sz="4" w:space="0" w:color="auto"/>
              <w:right w:val="single" w:sz="4" w:space="0" w:color="auto"/>
            </w:tcBorders>
            <w:vAlign w:val="center"/>
            <w:hideMark/>
          </w:tcPr>
          <w:p w:rsidR="00360E0F" w:rsidRPr="00A810D3" w:rsidRDefault="00360E0F" w:rsidP="00B47492">
            <w:pPr>
              <w:jc w:val="center"/>
              <w:rPr>
                <w:rFonts w:ascii="Times New Roman" w:hAnsi="Times New Roman" w:cs="Times New Roman"/>
                <w:sz w:val="16"/>
                <w:szCs w:val="16"/>
              </w:rPr>
            </w:pPr>
            <w:r w:rsidRPr="00A810D3">
              <w:rPr>
                <w:rFonts w:ascii="Times New Roman"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33"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1872" w:type="dxa"/>
            <w:vMerge/>
            <w:tcBorders>
              <w:left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r>
      <w:tr w:rsidR="00360E0F" w:rsidRPr="00A810D3" w:rsidTr="00417AE9">
        <w:trPr>
          <w:trHeight w:val="447"/>
        </w:trPr>
        <w:tc>
          <w:tcPr>
            <w:tcW w:w="3369" w:type="dxa"/>
            <w:tcBorders>
              <w:top w:val="single" w:sz="4" w:space="0" w:color="auto"/>
              <w:left w:val="single" w:sz="4" w:space="0" w:color="auto"/>
              <w:bottom w:val="single" w:sz="4" w:space="0" w:color="auto"/>
              <w:right w:val="single" w:sz="4" w:space="0" w:color="auto"/>
            </w:tcBorders>
            <w:hideMark/>
          </w:tcPr>
          <w:p w:rsidR="00360E0F" w:rsidRPr="00A810D3" w:rsidRDefault="00360E0F" w:rsidP="005F200B">
            <w:pPr>
              <w:rPr>
                <w:rFonts w:ascii="Times New Roman" w:hAnsi="Times New Roman" w:cs="Times New Roman"/>
                <w:sz w:val="16"/>
                <w:szCs w:val="16"/>
              </w:rPr>
            </w:pPr>
            <w:r w:rsidRPr="00A810D3">
              <w:rPr>
                <w:rFonts w:ascii="Times New Roman" w:hAnsi="Times New Roman" w:cs="Times New Roman"/>
                <w:sz w:val="16"/>
                <w:szCs w:val="16"/>
              </w:rPr>
              <w:t>Görsel değerlendirmeyi destekleyecek bir semikantitatif analiz yöntemi (SUV) kullanılmıştır.</w:t>
            </w:r>
          </w:p>
        </w:tc>
        <w:tc>
          <w:tcPr>
            <w:tcW w:w="850" w:type="dxa"/>
            <w:tcBorders>
              <w:top w:val="single" w:sz="4" w:space="0" w:color="auto"/>
              <w:left w:val="single" w:sz="4" w:space="0" w:color="auto"/>
              <w:bottom w:val="single" w:sz="4" w:space="0" w:color="auto"/>
              <w:right w:val="single" w:sz="4" w:space="0" w:color="auto"/>
            </w:tcBorders>
            <w:vAlign w:val="center"/>
            <w:hideMark/>
          </w:tcPr>
          <w:p w:rsidR="00360E0F" w:rsidRPr="00A810D3" w:rsidRDefault="00360E0F" w:rsidP="00B47492">
            <w:pPr>
              <w:jc w:val="center"/>
              <w:rPr>
                <w:rFonts w:ascii="Times New Roman" w:hAnsi="Times New Roman" w:cs="Times New Roman"/>
                <w:sz w:val="16"/>
                <w:szCs w:val="16"/>
              </w:rPr>
            </w:pPr>
            <w:r w:rsidRPr="00A810D3">
              <w:rPr>
                <w:rFonts w:ascii="Times New Roman"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33"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c>
          <w:tcPr>
            <w:tcW w:w="1872" w:type="dxa"/>
            <w:vMerge/>
            <w:tcBorders>
              <w:left w:val="single" w:sz="4" w:space="0" w:color="auto"/>
              <w:bottom w:val="single" w:sz="4" w:space="0" w:color="auto"/>
              <w:right w:val="single" w:sz="4" w:space="0" w:color="auto"/>
            </w:tcBorders>
            <w:vAlign w:val="center"/>
          </w:tcPr>
          <w:p w:rsidR="00360E0F" w:rsidRPr="00A810D3" w:rsidRDefault="00360E0F" w:rsidP="00B47492">
            <w:pPr>
              <w:jc w:val="center"/>
              <w:rPr>
                <w:rFonts w:ascii="Times New Roman" w:hAnsi="Times New Roman" w:cs="Times New Roman"/>
                <w:sz w:val="16"/>
                <w:szCs w:val="16"/>
              </w:rPr>
            </w:pPr>
          </w:p>
        </w:tc>
      </w:tr>
      <w:tr w:rsidR="006E21E8" w:rsidRPr="00A810D3" w:rsidTr="00B47492">
        <w:trPr>
          <w:trHeight w:val="447"/>
        </w:trPr>
        <w:tc>
          <w:tcPr>
            <w:tcW w:w="3369" w:type="dxa"/>
            <w:tcBorders>
              <w:top w:val="single" w:sz="4" w:space="0" w:color="auto"/>
              <w:left w:val="single" w:sz="4" w:space="0" w:color="auto"/>
              <w:bottom w:val="single" w:sz="4" w:space="0" w:color="auto"/>
              <w:right w:val="single" w:sz="4" w:space="0" w:color="auto"/>
            </w:tcBorders>
            <w:hideMark/>
          </w:tcPr>
          <w:p w:rsidR="006E21E8" w:rsidRPr="00A810D3" w:rsidRDefault="006E21E8" w:rsidP="005D7315">
            <w:pPr>
              <w:jc w:val="center"/>
              <w:rPr>
                <w:rFonts w:ascii="Times New Roman" w:hAnsi="Times New Roman" w:cs="Times New Roman"/>
                <w:b/>
                <w:sz w:val="16"/>
                <w:szCs w:val="16"/>
              </w:rPr>
            </w:pPr>
            <w:r w:rsidRPr="00A810D3">
              <w:rPr>
                <w:rFonts w:ascii="Times New Roman" w:hAnsi="Times New Roman" w:cs="Times New Roman"/>
                <w:b/>
                <w:sz w:val="16"/>
                <w:szCs w:val="16"/>
              </w:rPr>
              <w:t>Hasta Tetkiki Değerlendirme</w:t>
            </w:r>
          </w:p>
        </w:tc>
        <w:tc>
          <w:tcPr>
            <w:tcW w:w="850" w:type="dxa"/>
            <w:tcBorders>
              <w:top w:val="single" w:sz="4" w:space="0" w:color="auto"/>
              <w:left w:val="single" w:sz="4" w:space="0" w:color="auto"/>
              <w:bottom w:val="single" w:sz="4" w:space="0" w:color="auto"/>
              <w:right w:val="single" w:sz="4" w:space="0" w:color="auto"/>
            </w:tcBorders>
            <w:vAlign w:val="center"/>
            <w:hideMark/>
          </w:tcPr>
          <w:p w:rsidR="006E21E8" w:rsidRPr="00A810D3" w:rsidRDefault="006E21E8" w:rsidP="00B47492">
            <w:pPr>
              <w:jc w:val="center"/>
              <w:rPr>
                <w:rFonts w:ascii="Times New Roman" w:hAnsi="Times New Roman" w:cs="Times New Roman"/>
                <w:b/>
                <w:sz w:val="16"/>
                <w:szCs w:val="16"/>
              </w:rPr>
            </w:pPr>
            <w:r w:rsidRPr="00A810D3">
              <w:rPr>
                <w:rFonts w:ascii="Times New Roman" w:hAnsi="Times New Roman" w:cs="Times New Roman"/>
                <w:b/>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tcPr>
          <w:p w:rsidR="006E21E8" w:rsidRPr="00A810D3" w:rsidRDefault="006E21E8" w:rsidP="00B47492">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6E21E8" w:rsidRPr="00A810D3" w:rsidRDefault="006E21E8"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E21E8" w:rsidRPr="00A810D3" w:rsidRDefault="006E21E8" w:rsidP="00B47492">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6E21E8" w:rsidRPr="00A810D3" w:rsidRDefault="006E21E8"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E21E8" w:rsidRPr="00A810D3" w:rsidRDefault="006E21E8" w:rsidP="00B47492">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6E21E8" w:rsidRPr="00A810D3" w:rsidRDefault="006E21E8" w:rsidP="00B4749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E21E8" w:rsidRPr="00A810D3" w:rsidRDefault="006E21E8" w:rsidP="00B47492">
            <w:pPr>
              <w:jc w:val="center"/>
              <w:rPr>
                <w:rFonts w:ascii="Times New Roman" w:hAnsi="Times New Roman" w:cs="Times New Roman"/>
                <w:sz w:val="16"/>
                <w:szCs w:val="16"/>
              </w:rPr>
            </w:pPr>
          </w:p>
        </w:tc>
        <w:tc>
          <w:tcPr>
            <w:tcW w:w="933" w:type="dxa"/>
            <w:tcBorders>
              <w:top w:val="single" w:sz="4" w:space="0" w:color="auto"/>
              <w:left w:val="single" w:sz="4" w:space="0" w:color="auto"/>
              <w:bottom w:val="single" w:sz="4" w:space="0" w:color="auto"/>
              <w:right w:val="single" w:sz="4" w:space="0" w:color="auto"/>
            </w:tcBorders>
            <w:vAlign w:val="center"/>
          </w:tcPr>
          <w:p w:rsidR="006E21E8" w:rsidRPr="00A810D3" w:rsidRDefault="006E21E8" w:rsidP="00B47492">
            <w:pPr>
              <w:jc w:val="center"/>
              <w:rPr>
                <w:rFonts w:ascii="Times New Roman" w:hAnsi="Times New Roman" w:cs="Times New Roman"/>
                <w:sz w:val="16"/>
                <w:szCs w:val="16"/>
              </w:rPr>
            </w:pPr>
          </w:p>
        </w:tc>
        <w:tc>
          <w:tcPr>
            <w:tcW w:w="910" w:type="dxa"/>
            <w:tcBorders>
              <w:top w:val="single" w:sz="4" w:space="0" w:color="auto"/>
              <w:left w:val="single" w:sz="4" w:space="0" w:color="auto"/>
              <w:bottom w:val="single" w:sz="4" w:space="0" w:color="auto"/>
              <w:right w:val="single" w:sz="4" w:space="0" w:color="auto"/>
            </w:tcBorders>
            <w:vAlign w:val="center"/>
          </w:tcPr>
          <w:p w:rsidR="006E21E8" w:rsidRPr="00A810D3" w:rsidRDefault="006E21E8" w:rsidP="00B47492">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6E21E8" w:rsidRPr="00A810D3" w:rsidRDefault="006E21E8" w:rsidP="00B47492">
            <w:pPr>
              <w:jc w:val="center"/>
              <w:rPr>
                <w:rFonts w:ascii="Times New Roman" w:hAnsi="Times New Roman" w:cs="Times New Roman"/>
                <w:sz w:val="16"/>
                <w:szCs w:val="16"/>
              </w:rPr>
            </w:pPr>
          </w:p>
        </w:tc>
        <w:tc>
          <w:tcPr>
            <w:tcW w:w="1872" w:type="dxa"/>
            <w:tcBorders>
              <w:top w:val="single" w:sz="4" w:space="0" w:color="auto"/>
              <w:left w:val="single" w:sz="4" w:space="0" w:color="auto"/>
              <w:bottom w:val="single" w:sz="4" w:space="0" w:color="auto"/>
              <w:right w:val="single" w:sz="4" w:space="0" w:color="auto"/>
            </w:tcBorders>
            <w:vAlign w:val="center"/>
          </w:tcPr>
          <w:p w:rsidR="006E21E8" w:rsidRPr="00A810D3" w:rsidRDefault="006E21E8" w:rsidP="00B47492">
            <w:pPr>
              <w:jc w:val="center"/>
              <w:rPr>
                <w:rFonts w:ascii="Times New Roman" w:hAnsi="Times New Roman" w:cs="Times New Roman"/>
                <w:sz w:val="16"/>
                <w:szCs w:val="16"/>
              </w:rPr>
            </w:pPr>
          </w:p>
        </w:tc>
      </w:tr>
    </w:tbl>
    <w:p w:rsidR="00360E0F" w:rsidRPr="00360E0F" w:rsidRDefault="00360E0F" w:rsidP="00360E0F">
      <w:pPr>
        <w:pStyle w:val="AltBilgi"/>
        <w:rPr>
          <w:rFonts w:ascii="Times New Roman" w:hAnsi="Times New Roman" w:cs="Times New Roman"/>
          <w:b/>
          <w:sz w:val="18"/>
          <w:szCs w:val="24"/>
        </w:rPr>
      </w:pPr>
      <w:r w:rsidRPr="00360E0F">
        <w:rPr>
          <w:rFonts w:ascii="Times New Roman" w:hAnsi="Times New Roman" w:cs="Times New Roman"/>
          <w:b/>
          <w:sz w:val="18"/>
          <w:szCs w:val="24"/>
        </w:rPr>
        <w:t>Kurum/Kuruluş Adı:</w:t>
      </w:r>
    </w:p>
    <w:p w:rsidR="00360E0F" w:rsidRPr="00360E0F" w:rsidRDefault="00360E0F" w:rsidP="00360E0F">
      <w:pPr>
        <w:pStyle w:val="AltBilgi"/>
        <w:rPr>
          <w:rFonts w:ascii="Times New Roman" w:hAnsi="Times New Roman" w:cs="Times New Roman"/>
          <w:b/>
          <w:sz w:val="18"/>
          <w:szCs w:val="24"/>
        </w:rPr>
      </w:pPr>
      <w:r w:rsidRPr="00360E0F">
        <w:rPr>
          <w:rFonts w:ascii="Times New Roman" w:hAnsi="Times New Roman" w:cs="Times New Roman"/>
          <w:b/>
          <w:sz w:val="18"/>
          <w:szCs w:val="24"/>
        </w:rPr>
        <w:t>Birim Sorumlusu Adı-Soyadı:</w:t>
      </w:r>
    </w:p>
    <w:p w:rsidR="00360E0F" w:rsidRPr="00360E0F" w:rsidRDefault="00360E0F" w:rsidP="00360E0F">
      <w:pPr>
        <w:pStyle w:val="AltBilgi"/>
        <w:rPr>
          <w:rFonts w:ascii="Times New Roman" w:hAnsi="Times New Roman" w:cs="Times New Roman"/>
          <w:b/>
          <w:sz w:val="18"/>
          <w:szCs w:val="24"/>
        </w:rPr>
      </w:pPr>
      <w:r w:rsidRPr="00360E0F">
        <w:rPr>
          <w:rFonts w:ascii="Times New Roman" w:hAnsi="Times New Roman" w:cs="Times New Roman"/>
          <w:b/>
          <w:sz w:val="18"/>
          <w:szCs w:val="24"/>
        </w:rPr>
        <w:t>Değerlendiren Uzman Adı-Soyadı:</w:t>
      </w:r>
    </w:p>
    <w:p w:rsidR="00360E0F" w:rsidRPr="00360E0F" w:rsidRDefault="00360E0F" w:rsidP="00360E0F">
      <w:pPr>
        <w:spacing w:after="0" w:line="240" w:lineRule="auto"/>
        <w:rPr>
          <w:rFonts w:ascii="Times New Roman" w:hAnsi="Times New Roman" w:cs="Times New Roman"/>
          <w:b/>
          <w:sz w:val="18"/>
          <w:szCs w:val="24"/>
        </w:rPr>
      </w:pPr>
      <w:r w:rsidRPr="00360E0F">
        <w:rPr>
          <w:rFonts w:ascii="Times New Roman" w:hAnsi="Times New Roman" w:cs="Times New Roman"/>
          <w:b/>
          <w:sz w:val="18"/>
          <w:szCs w:val="24"/>
        </w:rPr>
        <w:t>İl Sağlık Müdürlüğü Personeli Adı-Soyadı:</w:t>
      </w:r>
    </w:p>
    <w:p w:rsidR="00360E0F" w:rsidRPr="00360E0F" w:rsidRDefault="00360E0F" w:rsidP="00360E0F">
      <w:pPr>
        <w:spacing w:after="0" w:line="240" w:lineRule="auto"/>
        <w:rPr>
          <w:rFonts w:ascii="Times New Roman" w:hAnsi="Times New Roman" w:cs="Times New Roman"/>
          <w:b/>
          <w:sz w:val="18"/>
          <w:szCs w:val="24"/>
        </w:rPr>
      </w:pPr>
      <w:r w:rsidRPr="00360E0F">
        <w:rPr>
          <w:rFonts w:ascii="Times New Roman" w:hAnsi="Times New Roman" w:cs="Times New Roman"/>
          <w:b/>
          <w:sz w:val="18"/>
          <w:szCs w:val="24"/>
        </w:rPr>
        <w:t xml:space="preserve">Tarih: </w:t>
      </w:r>
    </w:p>
    <w:p w:rsidR="00A810D3" w:rsidRDefault="00A810D3" w:rsidP="00A810D3">
      <w:pPr>
        <w:pStyle w:val="AltBilgi"/>
        <w:rPr>
          <w:rFonts w:ascii="Times New Roman" w:hAnsi="Times New Roman" w:cs="Times New Roman"/>
          <w:b/>
          <w:sz w:val="16"/>
          <w:szCs w:val="24"/>
        </w:rPr>
      </w:pPr>
    </w:p>
    <w:p w:rsidR="00A810D3" w:rsidRPr="00A810D3" w:rsidRDefault="00A810D3" w:rsidP="00A810D3">
      <w:pPr>
        <w:pStyle w:val="AltBilgi"/>
        <w:rPr>
          <w:rFonts w:ascii="Times New Roman" w:hAnsi="Times New Roman" w:cs="Times New Roman"/>
          <w:b/>
          <w:sz w:val="16"/>
          <w:szCs w:val="24"/>
        </w:rPr>
      </w:pPr>
    </w:p>
    <w:p w:rsidR="00B2498B" w:rsidRPr="00CC2AB5" w:rsidRDefault="00A11978" w:rsidP="00EA1F41">
      <w:pPr>
        <w:keepNext/>
        <w:numPr>
          <w:ilvl w:val="2"/>
          <w:numId w:val="0"/>
        </w:numPr>
        <w:spacing w:after="0" w:line="240" w:lineRule="auto"/>
        <w:jc w:val="center"/>
        <w:outlineLvl w:val="2"/>
        <w:rPr>
          <w:rFonts w:ascii="Times New Roman" w:eastAsia="Times New Roman" w:hAnsi="Times New Roman" w:cs="Times New Roman"/>
          <w:b/>
          <w:bCs/>
          <w:sz w:val="20"/>
          <w:szCs w:val="20"/>
        </w:rPr>
      </w:pPr>
      <w:r w:rsidRPr="00CC2AB5">
        <w:rPr>
          <w:rFonts w:ascii="Times New Roman" w:eastAsia="Times New Roman" w:hAnsi="Times New Roman" w:cs="Times New Roman"/>
          <w:b/>
          <w:bCs/>
          <w:sz w:val="20"/>
          <w:szCs w:val="20"/>
        </w:rPr>
        <w:t>NÜKLEER TIP DEĞERLENDİRME KONUSU: PARATİROİD SİNTİGRAFİSİ (Tc-99m MIBI)</w:t>
      </w:r>
    </w:p>
    <w:tbl>
      <w:tblPr>
        <w:tblStyle w:val="TabloKlavuzu1"/>
        <w:tblW w:w="14850" w:type="dxa"/>
        <w:tblLook w:val="04A0" w:firstRow="1" w:lastRow="0" w:firstColumn="1" w:lastColumn="0" w:noHBand="0" w:noVBand="1"/>
      </w:tblPr>
      <w:tblGrid>
        <w:gridCol w:w="2939"/>
        <w:gridCol w:w="884"/>
        <w:gridCol w:w="884"/>
        <w:gridCol w:w="924"/>
        <w:gridCol w:w="924"/>
        <w:gridCol w:w="924"/>
        <w:gridCol w:w="924"/>
        <w:gridCol w:w="924"/>
        <w:gridCol w:w="924"/>
        <w:gridCol w:w="924"/>
        <w:gridCol w:w="924"/>
        <w:gridCol w:w="1025"/>
        <w:gridCol w:w="1726"/>
      </w:tblGrid>
      <w:tr w:rsidR="00A11978" w:rsidRPr="00CC2AB5" w:rsidTr="005F200B">
        <w:tc>
          <w:tcPr>
            <w:tcW w:w="2939" w:type="dxa"/>
            <w:vAlign w:val="center"/>
          </w:tcPr>
          <w:p w:rsidR="00A11978" w:rsidRPr="00CC2AB5" w:rsidRDefault="00012F2E"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20"/>
                <w:szCs w:val="20"/>
              </w:rPr>
              <w:t>Kriter</w:t>
            </w:r>
          </w:p>
        </w:tc>
        <w:tc>
          <w:tcPr>
            <w:tcW w:w="884" w:type="dxa"/>
            <w:vAlign w:val="center"/>
          </w:tcPr>
          <w:p w:rsidR="00A11978" w:rsidRPr="00CC2AB5" w:rsidRDefault="00A11978"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20"/>
                <w:szCs w:val="20"/>
              </w:rPr>
              <w:t>Puan</w:t>
            </w:r>
          </w:p>
        </w:tc>
        <w:tc>
          <w:tcPr>
            <w:tcW w:w="884" w:type="dxa"/>
            <w:vAlign w:val="center"/>
          </w:tcPr>
          <w:p w:rsidR="00A11978" w:rsidRPr="00CC2AB5" w:rsidRDefault="00A11978"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20"/>
                <w:szCs w:val="20"/>
              </w:rPr>
              <w:t>Hasta1</w:t>
            </w:r>
          </w:p>
        </w:tc>
        <w:tc>
          <w:tcPr>
            <w:tcW w:w="924" w:type="dxa"/>
            <w:vAlign w:val="center"/>
          </w:tcPr>
          <w:p w:rsidR="00A11978" w:rsidRPr="00CC2AB5" w:rsidRDefault="00A11978"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20"/>
                <w:szCs w:val="20"/>
              </w:rPr>
              <w:t>Hasta 2</w:t>
            </w:r>
          </w:p>
        </w:tc>
        <w:tc>
          <w:tcPr>
            <w:tcW w:w="924" w:type="dxa"/>
            <w:vAlign w:val="center"/>
          </w:tcPr>
          <w:p w:rsidR="00A11978" w:rsidRPr="00CC2AB5" w:rsidRDefault="00A11978"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20"/>
                <w:szCs w:val="20"/>
              </w:rPr>
              <w:t>Hasta 3</w:t>
            </w:r>
          </w:p>
        </w:tc>
        <w:tc>
          <w:tcPr>
            <w:tcW w:w="924" w:type="dxa"/>
            <w:vAlign w:val="center"/>
          </w:tcPr>
          <w:p w:rsidR="00A11978" w:rsidRPr="00CC2AB5" w:rsidRDefault="00A11978"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20"/>
                <w:szCs w:val="20"/>
              </w:rPr>
              <w:t>Hasta 4</w:t>
            </w:r>
          </w:p>
        </w:tc>
        <w:tc>
          <w:tcPr>
            <w:tcW w:w="924" w:type="dxa"/>
            <w:vAlign w:val="center"/>
          </w:tcPr>
          <w:p w:rsidR="00A11978" w:rsidRPr="00CC2AB5" w:rsidRDefault="00A11978"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20"/>
                <w:szCs w:val="20"/>
              </w:rPr>
              <w:t>Hasta 5</w:t>
            </w:r>
          </w:p>
        </w:tc>
        <w:tc>
          <w:tcPr>
            <w:tcW w:w="924" w:type="dxa"/>
            <w:vAlign w:val="center"/>
          </w:tcPr>
          <w:p w:rsidR="00A11978" w:rsidRPr="00CC2AB5" w:rsidRDefault="00A11978"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20"/>
                <w:szCs w:val="20"/>
              </w:rPr>
              <w:t>Hasta 6</w:t>
            </w:r>
          </w:p>
        </w:tc>
        <w:tc>
          <w:tcPr>
            <w:tcW w:w="924" w:type="dxa"/>
            <w:vAlign w:val="center"/>
          </w:tcPr>
          <w:p w:rsidR="00A11978" w:rsidRPr="00CC2AB5" w:rsidRDefault="00A11978"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20"/>
                <w:szCs w:val="20"/>
              </w:rPr>
              <w:t>Hasta 7</w:t>
            </w:r>
          </w:p>
        </w:tc>
        <w:tc>
          <w:tcPr>
            <w:tcW w:w="924" w:type="dxa"/>
            <w:vAlign w:val="center"/>
          </w:tcPr>
          <w:p w:rsidR="00A11978" w:rsidRPr="00CC2AB5" w:rsidRDefault="00A11978"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20"/>
                <w:szCs w:val="20"/>
              </w:rPr>
              <w:t>Hasta 8</w:t>
            </w:r>
          </w:p>
        </w:tc>
        <w:tc>
          <w:tcPr>
            <w:tcW w:w="924" w:type="dxa"/>
            <w:vAlign w:val="center"/>
          </w:tcPr>
          <w:p w:rsidR="00A11978" w:rsidRPr="00CC2AB5" w:rsidRDefault="00A11978"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20"/>
                <w:szCs w:val="20"/>
              </w:rPr>
              <w:t>Hasta 9</w:t>
            </w:r>
          </w:p>
        </w:tc>
        <w:tc>
          <w:tcPr>
            <w:tcW w:w="1025" w:type="dxa"/>
            <w:vAlign w:val="center"/>
          </w:tcPr>
          <w:p w:rsidR="00A11978" w:rsidRPr="00CC2AB5" w:rsidRDefault="00A11978"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20"/>
                <w:szCs w:val="20"/>
              </w:rPr>
              <w:t>Hasta 10</w:t>
            </w:r>
          </w:p>
        </w:tc>
        <w:tc>
          <w:tcPr>
            <w:tcW w:w="1726" w:type="dxa"/>
            <w:vAlign w:val="center"/>
          </w:tcPr>
          <w:p w:rsidR="00A11978" w:rsidRPr="00CC2AB5" w:rsidRDefault="00A11978"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18"/>
                <w:szCs w:val="18"/>
              </w:rPr>
              <w:t>Toplam Puan</w:t>
            </w:r>
          </w:p>
        </w:tc>
      </w:tr>
      <w:tr w:rsidR="00A11978" w:rsidRPr="00CC2AB5" w:rsidTr="00B47492">
        <w:trPr>
          <w:trHeight w:val="427"/>
        </w:trPr>
        <w:tc>
          <w:tcPr>
            <w:tcW w:w="2939" w:type="dxa"/>
            <w:vAlign w:val="center"/>
          </w:tcPr>
          <w:p w:rsidR="00A11978" w:rsidRPr="00CC2AB5" w:rsidRDefault="00A11978" w:rsidP="00860FA4">
            <w:pPr>
              <w:shd w:val="clear" w:color="auto" w:fill="FFFFFF"/>
              <w:spacing w:after="160" w:line="259" w:lineRule="auto"/>
              <w:rPr>
                <w:rFonts w:ascii="Times New Roman" w:eastAsia="Times New Roman" w:hAnsi="Times New Roman" w:cs="Times New Roman"/>
                <w:color w:val="000000"/>
                <w:sz w:val="18"/>
                <w:szCs w:val="18"/>
                <w:lang w:eastAsia="tr-TR"/>
              </w:rPr>
            </w:pPr>
            <w:r w:rsidRPr="00CC2AB5">
              <w:rPr>
                <w:rFonts w:ascii="Times New Roman" w:eastAsia="Times New Roman" w:hAnsi="Times New Roman" w:cs="Times New Roman"/>
                <w:color w:val="000000"/>
                <w:sz w:val="18"/>
                <w:szCs w:val="18"/>
                <w:lang w:eastAsia="tr-TR"/>
              </w:rPr>
              <w:t>Uygun dozda radyofarmasötik uygulanır. Minimum 10 mCi, maksimum 20 mCi doz uygula</w:t>
            </w:r>
            <w:r w:rsidR="00860FA4">
              <w:rPr>
                <w:rFonts w:ascii="Times New Roman" w:eastAsia="Times New Roman" w:hAnsi="Times New Roman" w:cs="Times New Roman"/>
                <w:color w:val="000000"/>
                <w:sz w:val="18"/>
                <w:szCs w:val="18"/>
                <w:lang w:eastAsia="tr-TR"/>
              </w:rPr>
              <w:t>nır</w:t>
            </w:r>
            <w:r w:rsidRPr="00CC2AB5">
              <w:rPr>
                <w:rFonts w:ascii="Times New Roman" w:eastAsia="Times New Roman" w:hAnsi="Times New Roman" w:cs="Times New Roman"/>
                <w:color w:val="000000"/>
                <w:sz w:val="18"/>
                <w:szCs w:val="18"/>
                <w:lang w:eastAsia="tr-TR"/>
              </w:rPr>
              <w:t>.</w:t>
            </w:r>
          </w:p>
        </w:tc>
        <w:tc>
          <w:tcPr>
            <w:tcW w:w="88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r w:rsidRPr="00CC2AB5">
              <w:rPr>
                <w:rFonts w:ascii="Times New Roman" w:eastAsia="Calibri" w:hAnsi="Times New Roman" w:cs="Times New Roman"/>
                <w:sz w:val="20"/>
                <w:szCs w:val="20"/>
              </w:rPr>
              <w:t>15</w:t>
            </w:r>
          </w:p>
        </w:tc>
        <w:tc>
          <w:tcPr>
            <w:tcW w:w="88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1025"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1726" w:type="dxa"/>
            <w:vMerge w:val="restart"/>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r>
      <w:tr w:rsidR="00A11978" w:rsidRPr="00CC2AB5" w:rsidTr="00B47492">
        <w:trPr>
          <w:trHeight w:val="546"/>
        </w:trPr>
        <w:tc>
          <w:tcPr>
            <w:tcW w:w="2939" w:type="dxa"/>
            <w:vAlign w:val="center"/>
          </w:tcPr>
          <w:p w:rsidR="00A11978" w:rsidRPr="00CC2AB5" w:rsidRDefault="00A11978" w:rsidP="005F200B">
            <w:pPr>
              <w:shd w:val="clear" w:color="auto" w:fill="FFFFFF"/>
              <w:spacing w:after="160" w:line="259" w:lineRule="auto"/>
              <w:rPr>
                <w:rFonts w:ascii="Times New Roman" w:eastAsia="Times New Roman" w:hAnsi="Times New Roman" w:cs="Times New Roman"/>
                <w:color w:val="000000"/>
                <w:sz w:val="18"/>
                <w:szCs w:val="18"/>
                <w:lang w:eastAsia="tr-TR"/>
              </w:rPr>
            </w:pPr>
            <w:r w:rsidRPr="00CC2AB5">
              <w:rPr>
                <w:rFonts w:ascii="Times New Roman" w:eastAsia="Times New Roman" w:hAnsi="Times New Roman" w:cs="Times New Roman"/>
                <w:color w:val="000000"/>
                <w:sz w:val="18"/>
                <w:szCs w:val="18"/>
                <w:lang w:eastAsia="tr-TR"/>
              </w:rPr>
              <w:t>Hasta görüntülemeye uygun zamanda alınır. Enjeksiyon sonrası erken görüntüleme zamanı 15-20. Dakika geç görüntüleme 2-4. saat arasındadır.</w:t>
            </w:r>
          </w:p>
        </w:tc>
        <w:tc>
          <w:tcPr>
            <w:tcW w:w="88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r w:rsidRPr="00CC2AB5">
              <w:rPr>
                <w:rFonts w:ascii="Times New Roman" w:eastAsia="Calibri" w:hAnsi="Times New Roman" w:cs="Times New Roman"/>
                <w:sz w:val="20"/>
                <w:szCs w:val="20"/>
              </w:rPr>
              <w:t>15</w:t>
            </w:r>
          </w:p>
        </w:tc>
        <w:tc>
          <w:tcPr>
            <w:tcW w:w="884" w:type="dxa"/>
            <w:vAlign w:val="center"/>
          </w:tcPr>
          <w:p w:rsidR="00A11978" w:rsidRPr="00CC2AB5" w:rsidRDefault="00A11978" w:rsidP="00B47492">
            <w:pPr>
              <w:spacing w:after="160" w:line="259" w:lineRule="auto"/>
              <w:ind w:left="360"/>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1025"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1726" w:type="dxa"/>
            <w:vMerge/>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r>
      <w:tr w:rsidR="00A11978" w:rsidRPr="00CC2AB5" w:rsidTr="00B47492">
        <w:trPr>
          <w:trHeight w:val="546"/>
        </w:trPr>
        <w:tc>
          <w:tcPr>
            <w:tcW w:w="2939" w:type="dxa"/>
            <w:vAlign w:val="center"/>
          </w:tcPr>
          <w:p w:rsidR="00A11978" w:rsidRPr="00CC2AB5" w:rsidRDefault="00A11978" w:rsidP="00860FA4">
            <w:pPr>
              <w:shd w:val="clear" w:color="auto" w:fill="FFFFFF"/>
              <w:spacing w:after="160" w:line="259" w:lineRule="auto"/>
              <w:rPr>
                <w:rFonts w:ascii="Times New Roman" w:eastAsia="Times New Roman" w:hAnsi="Times New Roman" w:cs="Times New Roman"/>
                <w:color w:val="000000"/>
                <w:sz w:val="18"/>
                <w:szCs w:val="18"/>
                <w:lang w:eastAsia="tr-TR"/>
              </w:rPr>
            </w:pPr>
            <w:r w:rsidRPr="00CC2AB5">
              <w:rPr>
                <w:rFonts w:ascii="Times New Roman" w:eastAsia="Times New Roman" w:hAnsi="Times New Roman" w:cs="Times New Roman"/>
                <w:color w:val="000000"/>
                <w:sz w:val="18"/>
                <w:szCs w:val="18"/>
                <w:lang w:eastAsia="tr-TR"/>
              </w:rPr>
              <w:t>Görüntüleme alanı uygun</w:t>
            </w:r>
            <w:r w:rsidR="00860FA4">
              <w:rPr>
                <w:rFonts w:ascii="Times New Roman" w:eastAsia="Times New Roman" w:hAnsi="Times New Roman" w:cs="Times New Roman"/>
                <w:color w:val="000000"/>
                <w:sz w:val="18"/>
                <w:szCs w:val="18"/>
                <w:lang w:eastAsia="tr-TR"/>
              </w:rPr>
              <w:t>dur</w:t>
            </w:r>
            <w:r w:rsidRPr="00CC2AB5">
              <w:rPr>
                <w:rFonts w:ascii="Times New Roman" w:eastAsia="Times New Roman" w:hAnsi="Times New Roman" w:cs="Times New Roman"/>
                <w:color w:val="000000"/>
                <w:sz w:val="18"/>
                <w:szCs w:val="18"/>
                <w:lang w:eastAsia="tr-TR"/>
              </w:rPr>
              <w:t>. Tüm tiroid glandı, submandibuler glandlar ve mediasten görüntüleme alanına gir</w:t>
            </w:r>
            <w:r w:rsidR="00860FA4">
              <w:rPr>
                <w:rFonts w:ascii="Times New Roman" w:eastAsia="Times New Roman" w:hAnsi="Times New Roman" w:cs="Times New Roman"/>
                <w:color w:val="000000"/>
                <w:sz w:val="18"/>
                <w:szCs w:val="18"/>
                <w:lang w:eastAsia="tr-TR"/>
              </w:rPr>
              <w:t>er</w:t>
            </w:r>
            <w:r w:rsidRPr="00CC2AB5">
              <w:rPr>
                <w:rFonts w:ascii="Times New Roman" w:eastAsia="Times New Roman" w:hAnsi="Times New Roman" w:cs="Times New Roman"/>
                <w:color w:val="000000"/>
                <w:sz w:val="18"/>
                <w:szCs w:val="18"/>
                <w:lang w:eastAsia="tr-TR"/>
              </w:rPr>
              <w:t>.</w:t>
            </w:r>
          </w:p>
        </w:tc>
        <w:tc>
          <w:tcPr>
            <w:tcW w:w="88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r w:rsidRPr="00CC2AB5">
              <w:rPr>
                <w:rFonts w:ascii="Times New Roman" w:eastAsia="Calibri" w:hAnsi="Times New Roman" w:cs="Times New Roman"/>
                <w:sz w:val="20"/>
                <w:szCs w:val="20"/>
              </w:rPr>
              <w:t>20</w:t>
            </w:r>
          </w:p>
        </w:tc>
        <w:tc>
          <w:tcPr>
            <w:tcW w:w="884" w:type="dxa"/>
            <w:vAlign w:val="center"/>
          </w:tcPr>
          <w:p w:rsidR="00A11978" w:rsidRPr="00CC2AB5" w:rsidRDefault="00A11978" w:rsidP="00B47492">
            <w:pPr>
              <w:spacing w:after="160" w:line="259" w:lineRule="auto"/>
              <w:ind w:left="360"/>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1025"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1726" w:type="dxa"/>
            <w:vMerge/>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r>
      <w:tr w:rsidR="00A11978" w:rsidRPr="00CC2AB5" w:rsidTr="00B47492">
        <w:tc>
          <w:tcPr>
            <w:tcW w:w="2939" w:type="dxa"/>
            <w:vAlign w:val="center"/>
          </w:tcPr>
          <w:p w:rsidR="00A11978" w:rsidRPr="00CC2AB5" w:rsidRDefault="00A11978" w:rsidP="00860FA4">
            <w:pPr>
              <w:shd w:val="clear" w:color="auto" w:fill="FFFFFF"/>
              <w:spacing w:after="160" w:line="259" w:lineRule="auto"/>
              <w:rPr>
                <w:rFonts w:ascii="Times New Roman" w:eastAsia="Times New Roman" w:hAnsi="Times New Roman" w:cs="Times New Roman"/>
                <w:color w:val="000000"/>
                <w:sz w:val="18"/>
                <w:szCs w:val="18"/>
                <w:lang w:eastAsia="tr-TR"/>
              </w:rPr>
            </w:pPr>
            <w:r w:rsidRPr="00CC2AB5">
              <w:rPr>
                <w:rFonts w:ascii="Times New Roman" w:eastAsia="Times New Roman" w:hAnsi="Times New Roman" w:cs="Times New Roman"/>
                <w:color w:val="000000"/>
                <w:sz w:val="18"/>
                <w:szCs w:val="18"/>
                <w:lang w:eastAsia="tr-TR"/>
              </w:rPr>
              <w:t>Çekim erken ve geç görüntüleme şeklinde</w:t>
            </w:r>
            <w:r w:rsidR="00860FA4">
              <w:rPr>
                <w:rFonts w:ascii="Times New Roman" w:eastAsia="Times New Roman" w:hAnsi="Times New Roman" w:cs="Times New Roman"/>
                <w:color w:val="000000"/>
                <w:sz w:val="18"/>
                <w:szCs w:val="18"/>
                <w:lang w:eastAsia="tr-TR"/>
              </w:rPr>
              <w:t>dir</w:t>
            </w:r>
            <w:r w:rsidRPr="00CC2AB5">
              <w:rPr>
                <w:rFonts w:ascii="Times New Roman" w:eastAsia="Times New Roman" w:hAnsi="Times New Roman" w:cs="Times New Roman"/>
                <w:color w:val="000000"/>
                <w:sz w:val="18"/>
                <w:szCs w:val="18"/>
                <w:lang w:eastAsia="tr-TR"/>
              </w:rPr>
              <w:t xml:space="preserve">. Gereklilik halinde SPECT veya SPECT/BT görüntüleme ilave edilir. </w:t>
            </w:r>
          </w:p>
        </w:tc>
        <w:tc>
          <w:tcPr>
            <w:tcW w:w="88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r w:rsidRPr="00CC2AB5">
              <w:rPr>
                <w:rFonts w:ascii="Times New Roman" w:eastAsia="Calibri" w:hAnsi="Times New Roman" w:cs="Times New Roman"/>
                <w:sz w:val="20"/>
                <w:szCs w:val="20"/>
              </w:rPr>
              <w:t>20</w:t>
            </w:r>
          </w:p>
        </w:tc>
        <w:tc>
          <w:tcPr>
            <w:tcW w:w="884" w:type="dxa"/>
            <w:vAlign w:val="center"/>
          </w:tcPr>
          <w:p w:rsidR="00A11978" w:rsidRPr="00CC2AB5" w:rsidRDefault="00A11978" w:rsidP="00B47492">
            <w:pPr>
              <w:spacing w:after="160" w:line="259" w:lineRule="auto"/>
              <w:ind w:left="360"/>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1025"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1726" w:type="dxa"/>
            <w:vMerge/>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r>
      <w:tr w:rsidR="00A11978" w:rsidRPr="00CC2AB5" w:rsidTr="00B47492">
        <w:tc>
          <w:tcPr>
            <w:tcW w:w="2939" w:type="dxa"/>
            <w:vAlign w:val="center"/>
          </w:tcPr>
          <w:p w:rsidR="00A11978" w:rsidRPr="00CC2AB5" w:rsidRDefault="00A11978" w:rsidP="00860FA4">
            <w:pPr>
              <w:shd w:val="clear" w:color="auto" w:fill="FFFFFF"/>
              <w:spacing w:after="160" w:line="259" w:lineRule="auto"/>
              <w:rPr>
                <w:rFonts w:ascii="Times New Roman" w:eastAsia="Calibri" w:hAnsi="Times New Roman" w:cs="Times New Roman"/>
                <w:sz w:val="18"/>
                <w:szCs w:val="18"/>
              </w:rPr>
            </w:pPr>
            <w:r w:rsidRPr="00CC2AB5">
              <w:rPr>
                <w:rFonts w:ascii="Times New Roman" w:eastAsia="Times New Roman" w:hAnsi="Times New Roman" w:cs="Times New Roman"/>
                <w:color w:val="000000"/>
                <w:sz w:val="18"/>
                <w:szCs w:val="18"/>
                <w:lang w:eastAsia="tr-TR"/>
              </w:rPr>
              <w:t>Çekim süresince yeterli sayım toplanır. Hastadan her bir görüntüleme süresince en az 200.000 sayım toplan</w:t>
            </w:r>
            <w:r w:rsidR="00860FA4">
              <w:rPr>
                <w:rFonts w:ascii="Times New Roman" w:eastAsia="Times New Roman" w:hAnsi="Times New Roman" w:cs="Times New Roman"/>
                <w:color w:val="000000"/>
                <w:sz w:val="18"/>
                <w:szCs w:val="18"/>
                <w:lang w:eastAsia="tr-TR"/>
              </w:rPr>
              <w:t>ır</w:t>
            </w:r>
            <w:r w:rsidRPr="00CC2AB5">
              <w:rPr>
                <w:rFonts w:ascii="Times New Roman" w:eastAsia="Times New Roman" w:hAnsi="Times New Roman" w:cs="Times New Roman"/>
                <w:color w:val="000000"/>
                <w:sz w:val="18"/>
                <w:szCs w:val="18"/>
                <w:lang w:eastAsia="tr-TR"/>
              </w:rPr>
              <w:t>.</w:t>
            </w:r>
          </w:p>
        </w:tc>
        <w:tc>
          <w:tcPr>
            <w:tcW w:w="88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r w:rsidRPr="00CC2AB5">
              <w:rPr>
                <w:rFonts w:ascii="Times New Roman" w:eastAsia="Calibri" w:hAnsi="Times New Roman" w:cs="Times New Roman"/>
                <w:sz w:val="20"/>
                <w:szCs w:val="20"/>
              </w:rPr>
              <w:t>20</w:t>
            </w:r>
          </w:p>
        </w:tc>
        <w:tc>
          <w:tcPr>
            <w:tcW w:w="88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1025"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1726" w:type="dxa"/>
            <w:vMerge/>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r>
      <w:tr w:rsidR="00A11978" w:rsidRPr="00CC2AB5" w:rsidTr="00B47492">
        <w:tc>
          <w:tcPr>
            <w:tcW w:w="2939" w:type="dxa"/>
            <w:vAlign w:val="center"/>
          </w:tcPr>
          <w:p w:rsidR="00A11978" w:rsidRPr="00CC2AB5" w:rsidRDefault="00A11978" w:rsidP="00860FA4">
            <w:pPr>
              <w:shd w:val="clear" w:color="auto" w:fill="FFFFFF"/>
              <w:spacing w:after="160" w:line="259" w:lineRule="auto"/>
              <w:rPr>
                <w:rFonts w:ascii="Times New Roman" w:eastAsia="Calibri" w:hAnsi="Times New Roman" w:cs="Times New Roman"/>
                <w:sz w:val="18"/>
                <w:szCs w:val="18"/>
              </w:rPr>
            </w:pPr>
            <w:r w:rsidRPr="00CC2AB5">
              <w:rPr>
                <w:rFonts w:ascii="Times New Roman" w:eastAsia="Calibri" w:hAnsi="Times New Roman" w:cs="Times New Roman"/>
                <w:sz w:val="18"/>
                <w:szCs w:val="18"/>
              </w:rPr>
              <w:t xml:space="preserve">Artefakt </w:t>
            </w:r>
            <w:r w:rsidR="00860FA4">
              <w:rPr>
                <w:rFonts w:ascii="Times New Roman" w:eastAsia="Calibri" w:hAnsi="Times New Roman" w:cs="Times New Roman"/>
                <w:sz w:val="18"/>
                <w:szCs w:val="18"/>
              </w:rPr>
              <w:t>yoktur</w:t>
            </w:r>
            <w:r w:rsidRPr="00CC2AB5">
              <w:rPr>
                <w:rFonts w:ascii="Times New Roman" w:eastAsia="Calibri" w:hAnsi="Times New Roman" w:cs="Times New Roman"/>
                <w:sz w:val="18"/>
                <w:szCs w:val="18"/>
              </w:rPr>
              <w:t>. Görüntüleme alanında hareket, metal, yabancı cisim artefaktı ve kontaminasyon bulunma</w:t>
            </w:r>
            <w:r w:rsidR="00860FA4">
              <w:rPr>
                <w:rFonts w:ascii="Times New Roman" w:eastAsia="Calibri" w:hAnsi="Times New Roman" w:cs="Times New Roman"/>
                <w:sz w:val="18"/>
                <w:szCs w:val="18"/>
              </w:rPr>
              <w:t>z</w:t>
            </w:r>
            <w:r w:rsidRPr="00CC2AB5">
              <w:rPr>
                <w:rFonts w:ascii="Times New Roman" w:eastAsia="Calibri" w:hAnsi="Times New Roman" w:cs="Times New Roman"/>
                <w:sz w:val="18"/>
                <w:szCs w:val="18"/>
              </w:rPr>
              <w:t>.</w:t>
            </w:r>
          </w:p>
        </w:tc>
        <w:tc>
          <w:tcPr>
            <w:tcW w:w="88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r w:rsidRPr="00CC2AB5">
              <w:rPr>
                <w:rFonts w:ascii="Times New Roman" w:eastAsia="Calibri" w:hAnsi="Times New Roman" w:cs="Times New Roman"/>
                <w:sz w:val="20"/>
                <w:szCs w:val="20"/>
              </w:rPr>
              <w:t>10</w:t>
            </w:r>
          </w:p>
        </w:tc>
        <w:tc>
          <w:tcPr>
            <w:tcW w:w="88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1025" w:type="dxa"/>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1726" w:type="dxa"/>
            <w:vMerge/>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r>
      <w:tr w:rsidR="00A11978" w:rsidRPr="00CC2AB5" w:rsidTr="00B47492">
        <w:tc>
          <w:tcPr>
            <w:tcW w:w="2939" w:type="dxa"/>
            <w:tcBorders>
              <w:top w:val="single" w:sz="4" w:space="0" w:color="auto"/>
              <w:left w:val="single" w:sz="4" w:space="0" w:color="auto"/>
              <w:bottom w:val="single" w:sz="4" w:space="0" w:color="auto"/>
              <w:right w:val="single" w:sz="4" w:space="0" w:color="auto"/>
            </w:tcBorders>
            <w:vAlign w:val="center"/>
          </w:tcPr>
          <w:p w:rsidR="00A11978" w:rsidRPr="00CC2AB5" w:rsidRDefault="00A11978" w:rsidP="005F200B">
            <w:pPr>
              <w:shd w:val="clear" w:color="auto" w:fill="FFFFFF"/>
              <w:spacing w:after="160" w:line="259" w:lineRule="auto"/>
              <w:jc w:val="center"/>
              <w:rPr>
                <w:rFonts w:ascii="Times New Roman" w:eastAsia="Calibri" w:hAnsi="Times New Roman" w:cs="Times New Roman"/>
                <w:sz w:val="18"/>
                <w:szCs w:val="18"/>
              </w:rPr>
            </w:pPr>
            <w:r w:rsidRPr="00CC2AB5">
              <w:rPr>
                <w:rFonts w:ascii="Times New Roman" w:eastAsia="Times New Roman" w:hAnsi="Times New Roman" w:cs="Times New Roman"/>
                <w:b/>
                <w:color w:val="000000"/>
                <w:sz w:val="18"/>
                <w:szCs w:val="18"/>
                <w:lang w:eastAsia="tr-TR"/>
              </w:rPr>
              <w:t>Hasta Tetkiki Değerlendirme</w:t>
            </w:r>
          </w:p>
        </w:tc>
        <w:tc>
          <w:tcPr>
            <w:tcW w:w="884" w:type="dxa"/>
            <w:tcBorders>
              <w:top w:val="single" w:sz="4" w:space="0" w:color="auto"/>
              <w:left w:val="single" w:sz="4" w:space="0" w:color="auto"/>
              <w:bottom w:val="single" w:sz="4" w:space="0" w:color="auto"/>
              <w:right w:val="single" w:sz="4" w:space="0" w:color="auto"/>
            </w:tcBorders>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r w:rsidRPr="00CC2AB5">
              <w:rPr>
                <w:rFonts w:ascii="Times New Roman" w:eastAsia="Calibri" w:hAnsi="Times New Roman" w:cs="Times New Roman"/>
                <w:sz w:val="20"/>
                <w:szCs w:val="20"/>
              </w:rPr>
              <w:t>100</w:t>
            </w:r>
          </w:p>
        </w:tc>
        <w:tc>
          <w:tcPr>
            <w:tcW w:w="884" w:type="dxa"/>
            <w:tcBorders>
              <w:top w:val="single" w:sz="4" w:space="0" w:color="auto"/>
              <w:left w:val="single" w:sz="4" w:space="0" w:color="auto"/>
              <w:bottom w:val="single" w:sz="4" w:space="0" w:color="auto"/>
              <w:right w:val="single" w:sz="4" w:space="0" w:color="auto"/>
            </w:tcBorders>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c>
          <w:tcPr>
            <w:tcW w:w="1726" w:type="dxa"/>
            <w:tcBorders>
              <w:top w:val="single" w:sz="4" w:space="0" w:color="auto"/>
              <w:left w:val="single" w:sz="4" w:space="0" w:color="auto"/>
              <w:bottom w:val="single" w:sz="4" w:space="0" w:color="auto"/>
              <w:right w:val="single" w:sz="4" w:space="0" w:color="auto"/>
            </w:tcBorders>
            <w:vAlign w:val="center"/>
          </w:tcPr>
          <w:p w:rsidR="00A11978" w:rsidRPr="00CC2AB5" w:rsidRDefault="00A11978" w:rsidP="00B47492">
            <w:pPr>
              <w:spacing w:after="160" w:line="259" w:lineRule="auto"/>
              <w:jc w:val="center"/>
              <w:rPr>
                <w:rFonts w:ascii="Times New Roman" w:eastAsia="Calibri" w:hAnsi="Times New Roman" w:cs="Times New Roman"/>
                <w:sz w:val="20"/>
                <w:szCs w:val="20"/>
              </w:rPr>
            </w:pPr>
          </w:p>
        </w:tc>
      </w:tr>
    </w:tbl>
    <w:p w:rsidR="00B2498B" w:rsidRPr="00CC2AB5" w:rsidRDefault="00B2498B" w:rsidP="00B2498B">
      <w:pPr>
        <w:rPr>
          <w:rFonts w:ascii="Times New Roman" w:hAnsi="Times New Roman" w:cs="Times New Roman"/>
          <w:sz w:val="24"/>
          <w:szCs w:val="24"/>
        </w:rPr>
      </w:pPr>
    </w:p>
    <w:p w:rsidR="00B2498B" w:rsidRPr="00CC2AB5" w:rsidRDefault="00B2498B" w:rsidP="00B2498B">
      <w:pPr>
        <w:pStyle w:val="AltBilgi"/>
        <w:rPr>
          <w:rFonts w:ascii="Times New Roman" w:hAnsi="Times New Roman" w:cs="Times New Roman"/>
          <w:b/>
          <w:sz w:val="16"/>
          <w:szCs w:val="24"/>
        </w:rPr>
      </w:pPr>
    </w:p>
    <w:p w:rsidR="00360E0F" w:rsidRPr="00BD0584" w:rsidRDefault="00360E0F" w:rsidP="00360E0F">
      <w:pPr>
        <w:pStyle w:val="AltBilgi"/>
        <w:rPr>
          <w:rFonts w:ascii="Times New Roman" w:hAnsi="Times New Roman" w:cs="Times New Roman"/>
          <w:b/>
          <w:sz w:val="20"/>
          <w:szCs w:val="24"/>
        </w:rPr>
      </w:pPr>
      <w:r w:rsidRPr="00BD0584">
        <w:rPr>
          <w:rFonts w:ascii="Times New Roman" w:hAnsi="Times New Roman" w:cs="Times New Roman"/>
          <w:b/>
          <w:sz w:val="20"/>
          <w:szCs w:val="24"/>
        </w:rPr>
        <w:t>Kurum/Kuruluş Adı:</w:t>
      </w:r>
    </w:p>
    <w:p w:rsidR="00360E0F" w:rsidRPr="00BD0584" w:rsidRDefault="00360E0F" w:rsidP="00360E0F">
      <w:pPr>
        <w:pStyle w:val="AltBilgi"/>
        <w:rPr>
          <w:rFonts w:ascii="Times New Roman" w:hAnsi="Times New Roman" w:cs="Times New Roman"/>
          <w:b/>
          <w:sz w:val="20"/>
          <w:szCs w:val="24"/>
        </w:rPr>
      </w:pPr>
      <w:r w:rsidRPr="00BD0584">
        <w:rPr>
          <w:rFonts w:ascii="Times New Roman" w:hAnsi="Times New Roman" w:cs="Times New Roman"/>
          <w:b/>
          <w:sz w:val="20"/>
          <w:szCs w:val="24"/>
        </w:rPr>
        <w:t>Birim Sorumlusu Adı-Soyadı:</w:t>
      </w:r>
    </w:p>
    <w:p w:rsidR="00360E0F" w:rsidRPr="00BD0584" w:rsidRDefault="00360E0F" w:rsidP="00360E0F">
      <w:pPr>
        <w:pStyle w:val="AltBilgi"/>
        <w:rPr>
          <w:rFonts w:ascii="Times New Roman" w:hAnsi="Times New Roman" w:cs="Times New Roman"/>
          <w:b/>
          <w:sz w:val="20"/>
          <w:szCs w:val="24"/>
        </w:rPr>
      </w:pPr>
      <w:r w:rsidRPr="00BD0584">
        <w:rPr>
          <w:rFonts w:ascii="Times New Roman" w:hAnsi="Times New Roman" w:cs="Times New Roman"/>
          <w:b/>
          <w:sz w:val="20"/>
          <w:szCs w:val="24"/>
        </w:rPr>
        <w:t>Değerlendiren Uzman</w:t>
      </w:r>
      <w:r>
        <w:rPr>
          <w:rFonts w:ascii="Times New Roman" w:hAnsi="Times New Roman" w:cs="Times New Roman"/>
          <w:b/>
          <w:sz w:val="20"/>
          <w:szCs w:val="24"/>
        </w:rPr>
        <w:t xml:space="preserve"> Adı-Soyadı</w:t>
      </w:r>
      <w:r w:rsidRPr="00BD0584">
        <w:rPr>
          <w:rFonts w:ascii="Times New Roman" w:hAnsi="Times New Roman" w:cs="Times New Roman"/>
          <w:b/>
          <w:sz w:val="20"/>
          <w:szCs w:val="24"/>
        </w:rPr>
        <w:t>:</w:t>
      </w:r>
    </w:p>
    <w:p w:rsidR="00360E0F" w:rsidRPr="00BD0584" w:rsidRDefault="00360E0F" w:rsidP="00360E0F">
      <w:pPr>
        <w:spacing w:after="0" w:line="240" w:lineRule="auto"/>
        <w:rPr>
          <w:rFonts w:ascii="Times New Roman" w:hAnsi="Times New Roman" w:cs="Times New Roman"/>
          <w:b/>
          <w:sz w:val="20"/>
          <w:szCs w:val="24"/>
        </w:rPr>
      </w:pPr>
      <w:r w:rsidRPr="00BD0584">
        <w:rPr>
          <w:rFonts w:ascii="Times New Roman" w:hAnsi="Times New Roman" w:cs="Times New Roman"/>
          <w:b/>
          <w:sz w:val="20"/>
          <w:szCs w:val="24"/>
        </w:rPr>
        <w:t>İl Sağlık Müdürlüğü Personeli</w:t>
      </w:r>
      <w:r>
        <w:rPr>
          <w:rFonts w:ascii="Times New Roman" w:hAnsi="Times New Roman" w:cs="Times New Roman"/>
          <w:b/>
          <w:sz w:val="20"/>
          <w:szCs w:val="24"/>
        </w:rPr>
        <w:t xml:space="preserve"> Adı-Soyadı</w:t>
      </w:r>
      <w:r w:rsidRPr="00BD0584">
        <w:rPr>
          <w:rFonts w:ascii="Times New Roman" w:hAnsi="Times New Roman" w:cs="Times New Roman"/>
          <w:b/>
          <w:sz w:val="20"/>
          <w:szCs w:val="24"/>
        </w:rPr>
        <w:t>:</w:t>
      </w:r>
    </w:p>
    <w:p w:rsidR="00360E0F" w:rsidRPr="002B4128" w:rsidRDefault="00360E0F" w:rsidP="00360E0F">
      <w:pPr>
        <w:spacing w:after="0" w:line="240" w:lineRule="auto"/>
        <w:rPr>
          <w:rFonts w:ascii="Times New Roman" w:hAnsi="Times New Roman" w:cs="Times New Roman"/>
          <w:b/>
          <w:sz w:val="20"/>
          <w:szCs w:val="24"/>
        </w:rPr>
      </w:pPr>
      <w:r w:rsidRPr="00BD0584">
        <w:rPr>
          <w:rFonts w:ascii="Times New Roman" w:hAnsi="Times New Roman" w:cs="Times New Roman"/>
          <w:b/>
          <w:sz w:val="20"/>
          <w:szCs w:val="24"/>
        </w:rPr>
        <w:t xml:space="preserve">Tarih: </w:t>
      </w:r>
    </w:p>
    <w:p w:rsidR="00B2498B" w:rsidRPr="00CC2AB5" w:rsidRDefault="00B2498B" w:rsidP="00B2498B">
      <w:pPr>
        <w:spacing w:after="0" w:line="360" w:lineRule="auto"/>
        <w:rPr>
          <w:rFonts w:ascii="Times New Roman" w:hAnsi="Times New Roman" w:cs="Times New Roman"/>
          <w:b/>
          <w:sz w:val="18"/>
          <w:szCs w:val="24"/>
        </w:rPr>
      </w:pPr>
    </w:p>
    <w:p w:rsidR="00B2498B" w:rsidRPr="00CC2AB5" w:rsidRDefault="00B2498B" w:rsidP="00B2498B">
      <w:pPr>
        <w:rPr>
          <w:rFonts w:ascii="Times New Roman" w:hAnsi="Times New Roman" w:cs="Times New Roman"/>
          <w:b/>
          <w:color w:val="FF0000"/>
          <w:sz w:val="24"/>
          <w:szCs w:val="24"/>
        </w:rPr>
      </w:pPr>
    </w:p>
    <w:p w:rsidR="00B2498B" w:rsidRPr="00CC2AB5" w:rsidRDefault="00A803B1" w:rsidP="00EA1F41">
      <w:pPr>
        <w:keepNext/>
        <w:numPr>
          <w:ilvl w:val="2"/>
          <w:numId w:val="0"/>
        </w:numPr>
        <w:spacing w:after="0" w:line="240" w:lineRule="auto"/>
        <w:jc w:val="center"/>
        <w:outlineLvl w:val="2"/>
        <w:rPr>
          <w:rFonts w:ascii="Times New Roman" w:eastAsia="Times New Roman" w:hAnsi="Times New Roman" w:cs="Times New Roman"/>
          <w:b/>
          <w:bCs/>
          <w:sz w:val="20"/>
          <w:szCs w:val="20"/>
        </w:rPr>
      </w:pPr>
      <w:r w:rsidRPr="00CC2AB5">
        <w:rPr>
          <w:rFonts w:ascii="Times New Roman" w:eastAsia="Times New Roman" w:hAnsi="Times New Roman" w:cs="Times New Roman"/>
          <w:b/>
          <w:bCs/>
          <w:sz w:val="20"/>
          <w:szCs w:val="20"/>
        </w:rPr>
        <w:t>NÜKLEER TIP DEĞERLENDİRME KONUSU: TİROİD SİNTİGRAFİSİ (Tc-99m PERTEKNETAT)</w:t>
      </w:r>
    </w:p>
    <w:tbl>
      <w:tblPr>
        <w:tblStyle w:val="TabloKlavuzu1"/>
        <w:tblW w:w="14850" w:type="dxa"/>
        <w:tblLook w:val="04A0" w:firstRow="1" w:lastRow="0" w:firstColumn="1" w:lastColumn="0" w:noHBand="0" w:noVBand="1"/>
      </w:tblPr>
      <w:tblGrid>
        <w:gridCol w:w="2939"/>
        <w:gridCol w:w="884"/>
        <w:gridCol w:w="884"/>
        <w:gridCol w:w="924"/>
        <w:gridCol w:w="924"/>
        <w:gridCol w:w="924"/>
        <w:gridCol w:w="924"/>
        <w:gridCol w:w="924"/>
        <w:gridCol w:w="924"/>
        <w:gridCol w:w="924"/>
        <w:gridCol w:w="924"/>
        <w:gridCol w:w="1025"/>
        <w:gridCol w:w="1726"/>
      </w:tblGrid>
      <w:tr w:rsidR="00A803B1" w:rsidRPr="00CC2AB5" w:rsidTr="005F200B">
        <w:tc>
          <w:tcPr>
            <w:tcW w:w="2939" w:type="dxa"/>
            <w:vAlign w:val="center"/>
          </w:tcPr>
          <w:p w:rsidR="00A803B1" w:rsidRPr="00CC2AB5" w:rsidRDefault="00012F2E"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20"/>
                <w:szCs w:val="20"/>
              </w:rPr>
              <w:t>Kriter</w:t>
            </w:r>
          </w:p>
        </w:tc>
        <w:tc>
          <w:tcPr>
            <w:tcW w:w="884" w:type="dxa"/>
            <w:vAlign w:val="center"/>
          </w:tcPr>
          <w:p w:rsidR="00A803B1" w:rsidRPr="00CC2AB5" w:rsidRDefault="00A803B1"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20"/>
                <w:szCs w:val="20"/>
              </w:rPr>
              <w:t>Puan</w:t>
            </w:r>
          </w:p>
        </w:tc>
        <w:tc>
          <w:tcPr>
            <w:tcW w:w="884" w:type="dxa"/>
            <w:vAlign w:val="center"/>
          </w:tcPr>
          <w:p w:rsidR="00A803B1" w:rsidRPr="00CC2AB5" w:rsidRDefault="00A803B1"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20"/>
                <w:szCs w:val="20"/>
              </w:rPr>
              <w:t>Hasta1</w:t>
            </w:r>
          </w:p>
        </w:tc>
        <w:tc>
          <w:tcPr>
            <w:tcW w:w="924" w:type="dxa"/>
            <w:vAlign w:val="center"/>
          </w:tcPr>
          <w:p w:rsidR="00A803B1" w:rsidRPr="00CC2AB5" w:rsidRDefault="00A803B1"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20"/>
                <w:szCs w:val="20"/>
              </w:rPr>
              <w:t>Hasta 2</w:t>
            </w:r>
          </w:p>
        </w:tc>
        <w:tc>
          <w:tcPr>
            <w:tcW w:w="924" w:type="dxa"/>
            <w:vAlign w:val="center"/>
          </w:tcPr>
          <w:p w:rsidR="00A803B1" w:rsidRPr="00CC2AB5" w:rsidRDefault="00A803B1"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20"/>
                <w:szCs w:val="20"/>
              </w:rPr>
              <w:t>Hasta 3</w:t>
            </w:r>
          </w:p>
        </w:tc>
        <w:tc>
          <w:tcPr>
            <w:tcW w:w="924" w:type="dxa"/>
            <w:vAlign w:val="center"/>
          </w:tcPr>
          <w:p w:rsidR="00A803B1" w:rsidRPr="00CC2AB5" w:rsidRDefault="00A803B1"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20"/>
                <w:szCs w:val="20"/>
              </w:rPr>
              <w:t>Hasta 4</w:t>
            </w:r>
          </w:p>
        </w:tc>
        <w:tc>
          <w:tcPr>
            <w:tcW w:w="924" w:type="dxa"/>
            <w:vAlign w:val="center"/>
          </w:tcPr>
          <w:p w:rsidR="00A803B1" w:rsidRPr="00CC2AB5" w:rsidRDefault="00A803B1"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20"/>
                <w:szCs w:val="20"/>
              </w:rPr>
              <w:t>Hasta 5</w:t>
            </w:r>
          </w:p>
        </w:tc>
        <w:tc>
          <w:tcPr>
            <w:tcW w:w="924" w:type="dxa"/>
            <w:vAlign w:val="center"/>
          </w:tcPr>
          <w:p w:rsidR="00A803B1" w:rsidRPr="00CC2AB5" w:rsidRDefault="00A803B1"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20"/>
                <w:szCs w:val="20"/>
              </w:rPr>
              <w:t>Hasta 6</w:t>
            </w:r>
          </w:p>
        </w:tc>
        <w:tc>
          <w:tcPr>
            <w:tcW w:w="924" w:type="dxa"/>
            <w:vAlign w:val="center"/>
          </w:tcPr>
          <w:p w:rsidR="00A803B1" w:rsidRPr="00CC2AB5" w:rsidRDefault="00A803B1"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20"/>
                <w:szCs w:val="20"/>
              </w:rPr>
              <w:t>Hasta 7</w:t>
            </w:r>
          </w:p>
        </w:tc>
        <w:tc>
          <w:tcPr>
            <w:tcW w:w="924" w:type="dxa"/>
            <w:vAlign w:val="center"/>
          </w:tcPr>
          <w:p w:rsidR="00A803B1" w:rsidRPr="00CC2AB5" w:rsidRDefault="00A803B1"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20"/>
                <w:szCs w:val="20"/>
              </w:rPr>
              <w:t>Hasta 8</w:t>
            </w:r>
          </w:p>
        </w:tc>
        <w:tc>
          <w:tcPr>
            <w:tcW w:w="924" w:type="dxa"/>
            <w:vAlign w:val="center"/>
          </w:tcPr>
          <w:p w:rsidR="00A803B1" w:rsidRPr="00CC2AB5" w:rsidRDefault="00A803B1"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20"/>
                <w:szCs w:val="20"/>
              </w:rPr>
              <w:t>Hasta 9</w:t>
            </w:r>
          </w:p>
        </w:tc>
        <w:tc>
          <w:tcPr>
            <w:tcW w:w="1025" w:type="dxa"/>
            <w:vAlign w:val="center"/>
          </w:tcPr>
          <w:p w:rsidR="00A803B1" w:rsidRPr="00CC2AB5" w:rsidRDefault="00A803B1"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20"/>
                <w:szCs w:val="20"/>
              </w:rPr>
              <w:t>Hasta 10</w:t>
            </w:r>
          </w:p>
        </w:tc>
        <w:tc>
          <w:tcPr>
            <w:tcW w:w="1726" w:type="dxa"/>
            <w:vAlign w:val="center"/>
          </w:tcPr>
          <w:p w:rsidR="00A803B1" w:rsidRPr="00CC2AB5" w:rsidRDefault="00A803B1" w:rsidP="005F200B">
            <w:pPr>
              <w:spacing w:after="160" w:line="259" w:lineRule="auto"/>
              <w:jc w:val="center"/>
              <w:rPr>
                <w:rFonts w:ascii="Times New Roman" w:eastAsia="Calibri" w:hAnsi="Times New Roman" w:cs="Times New Roman"/>
                <w:b/>
                <w:sz w:val="20"/>
                <w:szCs w:val="20"/>
              </w:rPr>
            </w:pPr>
            <w:r w:rsidRPr="00CC2AB5">
              <w:rPr>
                <w:rFonts w:ascii="Times New Roman" w:eastAsia="Calibri" w:hAnsi="Times New Roman" w:cs="Times New Roman"/>
                <w:b/>
                <w:sz w:val="18"/>
                <w:szCs w:val="18"/>
              </w:rPr>
              <w:t>Toplam Puan</w:t>
            </w:r>
          </w:p>
        </w:tc>
      </w:tr>
      <w:tr w:rsidR="00A803B1" w:rsidRPr="00CC2AB5" w:rsidTr="005F200B">
        <w:trPr>
          <w:trHeight w:val="427"/>
        </w:trPr>
        <w:tc>
          <w:tcPr>
            <w:tcW w:w="2939" w:type="dxa"/>
            <w:vAlign w:val="center"/>
          </w:tcPr>
          <w:p w:rsidR="00A803B1" w:rsidRPr="00CC2AB5" w:rsidRDefault="00A803B1" w:rsidP="005E7FEA">
            <w:pPr>
              <w:shd w:val="clear" w:color="auto" w:fill="FFFFFF"/>
              <w:spacing w:after="160" w:line="259" w:lineRule="auto"/>
              <w:rPr>
                <w:rFonts w:ascii="Times New Roman" w:eastAsia="Times New Roman" w:hAnsi="Times New Roman" w:cs="Times New Roman"/>
                <w:color w:val="000000"/>
                <w:sz w:val="18"/>
                <w:szCs w:val="18"/>
                <w:lang w:eastAsia="tr-TR"/>
              </w:rPr>
            </w:pPr>
            <w:r w:rsidRPr="00CC2AB5">
              <w:rPr>
                <w:rFonts w:ascii="Times New Roman" w:eastAsia="Times New Roman" w:hAnsi="Times New Roman" w:cs="Times New Roman"/>
                <w:color w:val="000000"/>
                <w:sz w:val="18"/>
                <w:szCs w:val="18"/>
                <w:lang w:eastAsia="tr-TR"/>
              </w:rPr>
              <w:t>Uygun dozda radyofarmasötik uygulanır. Minimum 5 mCi, maksimum 10 mCi doz uygulan</w:t>
            </w:r>
            <w:r w:rsidR="007B5B20">
              <w:rPr>
                <w:rFonts w:ascii="Times New Roman" w:eastAsia="Times New Roman" w:hAnsi="Times New Roman" w:cs="Times New Roman"/>
                <w:color w:val="000000"/>
                <w:sz w:val="18"/>
                <w:szCs w:val="18"/>
                <w:lang w:eastAsia="tr-TR"/>
              </w:rPr>
              <w:t>ır</w:t>
            </w:r>
            <w:r w:rsidRPr="00CC2AB5">
              <w:rPr>
                <w:rFonts w:ascii="Times New Roman" w:eastAsia="Times New Roman" w:hAnsi="Times New Roman" w:cs="Times New Roman"/>
                <w:color w:val="000000"/>
                <w:sz w:val="18"/>
                <w:szCs w:val="18"/>
                <w:lang w:eastAsia="tr-TR"/>
              </w:rPr>
              <w:t>.</w:t>
            </w:r>
            <w:r w:rsidR="005E7FEA">
              <w:rPr>
                <w:rFonts w:ascii="Times New Roman" w:eastAsia="Times New Roman" w:hAnsi="Times New Roman" w:cs="Times New Roman"/>
                <w:color w:val="000000"/>
                <w:sz w:val="18"/>
                <w:szCs w:val="18"/>
                <w:lang w:eastAsia="tr-TR"/>
              </w:rPr>
              <w:t xml:space="preserve"> Çocuk hastalarda doz düzenlemesi mevcut kılavuzlara uygun olmalıdır.</w:t>
            </w:r>
          </w:p>
        </w:tc>
        <w:tc>
          <w:tcPr>
            <w:tcW w:w="884" w:type="dxa"/>
            <w:vAlign w:val="center"/>
          </w:tcPr>
          <w:p w:rsidR="00A803B1" w:rsidRPr="00CC2AB5" w:rsidRDefault="00A803B1" w:rsidP="005F200B">
            <w:pPr>
              <w:spacing w:after="160" w:line="259" w:lineRule="auto"/>
              <w:jc w:val="center"/>
              <w:rPr>
                <w:rFonts w:ascii="Times New Roman" w:eastAsia="Calibri" w:hAnsi="Times New Roman" w:cs="Times New Roman"/>
                <w:sz w:val="20"/>
                <w:szCs w:val="20"/>
              </w:rPr>
            </w:pPr>
            <w:r w:rsidRPr="00CC2AB5">
              <w:rPr>
                <w:rFonts w:ascii="Times New Roman" w:eastAsia="Calibri" w:hAnsi="Times New Roman" w:cs="Times New Roman"/>
                <w:sz w:val="20"/>
                <w:szCs w:val="20"/>
              </w:rPr>
              <w:t>15</w:t>
            </w:r>
          </w:p>
        </w:tc>
        <w:tc>
          <w:tcPr>
            <w:tcW w:w="88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1025"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1726" w:type="dxa"/>
            <w:vMerge w:val="restart"/>
          </w:tcPr>
          <w:p w:rsidR="00A803B1" w:rsidRPr="00CC2AB5" w:rsidRDefault="00A803B1" w:rsidP="005F200B">
            <w:pPr>
              <w:spacing w:after="160" w:line="259" w:lineRule="auto"/>
              <w:rPr>
                <w:rFonts w:ascii="Times New Roman" w:eastAsia="Calibri" w:hAnsi="Times New Roman" w:cs="Times New Roman"/>
                <w:sz w:val="20"/>
                <w:szCs w:val="20"/>
              </w:rPr>
            </w:pPr>
          </w:p>
        </w:tc>
      </w:tr>
      <w:tr w:rsidR="00A803B1" w:rsidRPr="00CC2AB5" w:rsidTr="005F200B">
        <w:trPr>
          <w:trHeight w:val="546"/>
        </w:trPr>
        <w:tc>
          <w:tcPr>
            <w:tcW w:w="2939" w:type="dxa"/>
            <w:vAlign w:val="center"/>
          </w:tcPr>
          <w:p w:rsidR="00A803B1" w:rsidRPr="00CC2AB5" w:rsidRDefault="00A803B1" w:rsidP="005F200B">
            <w:pPr>
              <w:shd w:val="clear" w:color="auto" w:fill="FFFFFF"/>
              <w:spacing w:after="160" w:line="259" w:lineRule="auto"/>
              <w:rPr>
                <w:rFonts w:ascii="Times New Roman" w:eastAsia="Times New Roman" w:hAnsi="Times New Roman" w:cs="Times New Roman"/>
                <w:color w:val="000000"/>
                <w:sz w:val="18"/>
                <w:szCs w:val="18"/>
                <w:lang w:eastAsia="tr-TR"/>
              </w:rPr>
            </w:pPr>
            <w:r w:rsidRPr="00CC2AB5">
              <w:rPr>
                <w:rFonts w:ascii="Times New Roman" w:eastAsia="Times New Roman" w:hAnsi="Times New Roman" w:cs="Times New Roman"/>
                <w:color w:val="000000"/>
                <w:sz w:val="18"/>
                <w:szCs w:val="18"/>
                <w:lang w:eastAsia="tr-TR"/>
              </w:rPr>
              <w:t>Hasta görüntülemeye uygun zamanda alınır. Enjeksiyon sonrası uygun görüntüleme zamanı 10</w:t>
            </w:r>
            <w:r w:rsidR="0071621C">
              <w:rPr>
                <w:rFonts w:ascii="Times New Roman" w:eastAsia="Times New Roman" w:hAnsi="Times New Roman" w:cs="Times New Roman"/>
                <w:color w:val="000000"/>
                <w:sz w:val="18"/>
                <w:szCs w:val="18"/>
                <w:lang w:eastAsia="tr-TR"/>
              </w:rPr>
              <w:t>.</w:t>
            </w:r>
            <w:r w:rsidRPr="00CC2AB5">
              <w:rPr>
                <w:rFonts w:ascii="Times New Roman" w:eastAsia="Times New Roman" w:hAnsi="Times New Roman" w:cs="Times New Roman"/>
                <w:color w:val="000000"/>
                <w:sz w:val="18"/>
                <w:szCs w:val="18"/>
                <w:lang w:eastAsia="tr-TR"/>
              </w:rPr>
              <w:t>-30. dakika arasındadır.</w:t>
            </w:r>
          </w:p>
        </w:tc>
        <w:tc>
          <w:tcPr>
            <w:tcW w:w="884" w:type="dxa"/>
            <w:vAlign w:val="center"/>
          </w:tcPr>
          <w:p w:rsidR="00A803B1" w:rsidRPr="00CC2AB5" w:rsidRDefault="00A803B1" w:rsidP="005F200B">
            <w:pPr>
              <w:spacing w:after="160" w:line="259" w:lineRule="auto"/>
              <w:jc w:val="center"/>
              <w:rPr>
                <w:rFonts w:ascii="Times New Roman" w:eastAsia="Calibri" w:hAnsi="Times New Roman" w:cs="Times New Roman"/>
                <w:sz w:val="20"/>
                <w:szCs w:val="20"/>
              </w:rPr>
            </w:pPr>
            <w:r w:rsidRPr="00CC2AB5">
              <w:rPr>
                <w:rFonts w:ascii="Times New Roman" w:eastAsia="Calibri" w:hAnsi="Times New Roman" w:cs="Times New Roman"/>
                <w:sz w:val="20"/>
                <w:szCs w:val="20"/>
              </w:rPr>
              <w:t>15</w:t>
            </w:r>
          </w:p>
        </w:tc>
        <w:tc>
          <w:tcPr>
            <w:tcW w:w="884" w:type="dxa"/>
          </w:tcPr>
          <w:p w:rsidR="00A803B1" w:rsidRPr="00CC2AB5" w:rsidRDefault="00A803B1" w:rsidP="005F200B">
            <w:pPr>
              <w:spacing w:after="160" w:line="259" w:lineRule="auto"/>
              <w:ind w:left="360"/>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1025"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1726" w:type="dxa"/>
            <w:vMerge/>
          </w:tcPr>
          <w:p w:rsidR="00A803B1" w:rsidRPr="00CC2AB5" w:rsidRDefault="00A803B1" w:rsidP="005F200B">
            <w:pPr>
              <w:spacing w:after="160" w:line="259" w:lineRule="auto"/>
              <w:rPr>
                <w:rFonts w:ascii="Times New Roman" w:eastAsia="Calibri" w:hAnsi="Times New Roman" w:cs="Times New Roman"/>
                <w:sz w:val="20"/>
                <w:szCs w:val="20"/>
              </w:rPr>
            </w:pPr>
          </w:p>
        </w:tc>
      </w:tr>
      <w:tr w:rsidR="00A803B1" w:rsidRPr="00CC2AB5" w:rsidTr="005F200B">
        <w:trPr>
          <w:trHeight w:val="546"/>
        </w:trPr>
        <w:tc>
          <w:tcPr>
            <w:tcW w:w="2939" w:type="dxa"/>
            <w:vAlign w:val="center"/>
          </w:tcPr>
          <w:p w:rsidR="00A803B1" w:rsidRPr="00CC2AB5" w:rsidRDefault="00A803B1" w:rsidP="007B5B20">
            <w:pPr>
              <w:shd w:val="clear" w:color="auto" w:fill="FFFFFF"/>
              <w:spacing w:after="160" w:line="259" w:lineRule="auto"/>
              <w:rPr>
                <w:rFonts w:ascii="Times New Roman" w:eastAsia="Times New Roman" w:hAnsi="Times New Roman" w:cs="Times New Roman"/>
                <w:color w:val="000000"/>
                <w:sz w:val="18"/>
                <w:szCs w:val="18"/>
                <w:lang w:eastAsia="tr-TR"/>
              </w:rPr>
            </w:pPr>
            <w:r w:rsidRPr="00CC2AB5">
              <w:rPr>
                <w:rFonts w:ascii="Times New Roman" w:eastAsia="Times New Roman" w:hAnsi="Times New Roman" w:cs="Times New Roman"/>
                <w:color w:val="000000"/>
                <w:sz w:val="18"/>
                <w:szCs w:val="18"/>
                <w:lang w:eastAsia="tr-TR"/>
              </w:rPr>
              <w:t>Görüntüleme alanı uygun</w:t>
            </w:r>
            <w:r w:rsidR="007B5B20">
              <w:rPr>
                <w:rFonts w:ascii="Times New Roman" w:eastAsia="Times New Roman" w:hAnsi="Times New Roman" w:cs="Times New Roman"/>
                <w:color w:val="000000"/>
                <w:sz w:val="18"/>
                <w:szCs w:val="18"/>
                <w:lang w:eastAsia="tr-TR"/>
              </w:rPr>
              <w:t>dur</w:t>
            </w:r>
            <w:r w:rsidRPr="00CC2AB5">
              <w:rPr>
                <w:rFonts w:ascii="Times New Roman" w:eastAsia="Times New Roman" w:hAnsi="Times New Roman" w:cs="Times New Roman"/>
                <w:color w:val="000000"/>
                <w:sz w:val="18"/>
                <w:szCs w:val="18"/>
                <w:lang w:eastAsia="tr-TR"/>
              </w:rPr>
              <w:t>. Tüm tiroid glandı, submandibuler glandlar ve sternal çentik görüntüleme alanına gir</w:t>
            </w:r>
            <w:r w:rsidR="007B5B20">
              <w:rPr>
                <w:rFonts w:ascii="Times New Roman" w:eastAsia="Times New Roman" w:hAnsi="Times New Roman" w:cs="Times New Roman"/>
                <w:color w:val="000000"/>
                <w:sz w:val="18"/>
                <w:szCs w:val="18"/>
                <w:lang w:eastAsia="tr-TR"/>
              </w:rPr>
              <w:t>er</w:t>
            </w:r>
            <w:r w:rsidRPr="00CC2AB5">
              <w:rPr>
                <w:rFonts w:ascii="Times New Roman" w:eastAsia="Times New Roman" w:hAnsi="Times New Roman" w:cs="Times New Roman"/>
                <w:color w:val="000000"/>
                <w:sz w:val="18"/>
                <w:szCs w:val="18"/>
                <w:lang w:eastAsia="tr-TR"/>
              </w:rPr>
              <w:t>.</w:t>
            </w:r>
          </w:p>
        </w:tc>
        <w:tc>
          <w:tcPr>
            <w:tcW w:w="884" w:type="dxa"/>
            <w:vAlign w:val="center"/>
          </w:tcPr>
          <w:p w:rsidR="00A803B1" w:rsidRPr="00CC2AB5" w:rsidRDefault="00A803B1" w:rsidP="005F200B">
            <w:pPr>
              <w:spacing w:after="160" w:line="259" w:lineRule="auto"/>
              <w:jc w:val="center"/>
              <w:rPr>
                <w:rFonts w:ascii="Times New Roman" w:eastAsia="Calibri" w:hAnsi="Times New Roman" w:cs="Times New Roman"/>
                <w:sz w:val="20"/>
                <w:szCs w:val="20"/>
              </w:rPr>
            </w:pPr>
            <w:r w:rsidRPr="00CC2AB5">
              <w:rPr>
                <w:rFonts w:ascii="Times New Roman" w:eastAsia="Calibri" w:hAnsi="Times New Roman" w:cs="Times New Roman"/>
                <w:sz w:val="20"/>
                <w:szCs w:val="20"/>
              </w:rPr>
              <w:t>30</w:t>
            </w:r>
          </w:p>
        </w:tc>
        <w:tc>
          <w:tcPr>
            <w:tcW w:w="884" w:type="dxa"/>
          </w:tcPr>
          <w:p w:rsidR="00A803B1" w:rsidRPr="00CC2AB5" w:rsidRDefault="00A803B1" w:rsidP="005F200B">
            <w:pPr>
              <w:spacing w:after="160" w:line="259" w:lineRule="auto"/>
              <w:ind w:left="360"/>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1025"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1726" w:type="dxa"/>
            <w:vMerge/>
          </w:tcPr>
          <w:p w:rsidR="00A803B1" w:rsidRPr="00CC2AB5" w:rsidRDefault="00A803B1" w:rsidP="005F200B">
            <w:pPr>
              <w:spacing w:after="160" w:line="259" w:lineRule="auto"/>
              <w:rPr>
                <w:rFonts w:ascii="Times New Roman" w:eastAsia="Calibri" w:hAnsi="Times New Roman" w:cs="Times New Roman"/>
                <w:sz w:val="20"/>
                <w:szCs w:val="20"/>
              </w:rPr>
            </w:pPr>
          </w:p>
        </w:tc>
      </w:tr>
      <w:tr w:rsidR="00A803B1" w:rsidRPr="00CC2AB5" w:rsidTr="005F200B">
        <w:tc>
          <w:tcPr>
            <w:tcW w:w="2939" w:type="dxa"/>
            <w:vAlign w:val="center"/>
          </w:tcPr>
          <w:p w:rsidR="00A803B1" w:rsidRPr="00CC2AB5" w:rsidRDefault="00A803B1" w:rsidP="007B5B20">
            <w:pPr>
              <w:shd w:val="clear" w:color="auto" w:fill="FFFFFF"/>
              <w:spacing w:after="160" w:line="259" w:lineRule="auto"/>
              <w:rPr>
                <w:rFonts w:ascii="Times New Roman" w:eastAsia="Times New Roman" w:hAnsi="Times New Roman" w:cs="Times New Roman"/>
                <w:color w:val="000000"/>
                <w:sz w:val="18"/>
                <w:szCs w:val="18"/>
                <w:lang w:eastAsia="tr-TR"/>
              </w:rPr>
            </w:pPr>
            <w:r w:rsidRPr="00CC2AB5">
              <w:rPr>
                <w:rFonts w:ascii="Times New Roman" w:eastAsia="Times New Roman" w:hAnsi="Times New Roman" w:cs="Times New Roman"/>
                <w:color w:val="000000"/>
                <w:sz w:val="18"/>
                <w:szCs w:val="18"/>
                <w:lang w:eastAsia="tr-TR"/>
              </w:rPr>
              <w:t>Çekim süresince yeterli sayım toplanır. Hastadan görüntüleme süresince en az 200.000 sayım toplan</w:t>
            </w:r>
            <w:r w:rsidR="007B5B20">
              <w:rPr>
                <w:rFonts w:ascii="Times New Roman" w:eastAsia="Times New Roman" w:hAnsi="Times New Roman" w:cs="Times New Roman"/>
                <w:color w:val="000000"/>
                <w:sz w:val="18"/>
                <w:szCs w:val="18"/>
                <w:lang w:eastAsia="tr-TR"/>
              </w:rPr>
              <w:t>ır</w:t>
            </w:r>
            <w:r w:rsidRPr="00CC2AB5">
              <w:rPr>
                <w:rFonts w:ascii="Times New Roman" w:eastAsia="Times New Roman" w:hAnsi="Times New Roman" w:cs="Times New Roman"/>
                <w:color w:val="000000"/>
                <w:sz w:val="18"/>
                <w:szCs w:val="18"/>
                <w:lang w:eastAsia="tr-TR"/>
              </w:rPr>
              <w:t>.</w:t>
            </w:r>
          </w:p>
        </w:tc>
        <w:tc>
          <w:tcPr>
            <w:tcW w:w="884" w:type="dxa"/>
            <w:vAlign w:val="center"/>
          </w:tcPr>
          <w:p w:rsidR="00A803B1" w:rsidRPr="00CC2AB5" w:rsidRDefault="00A803B1" w:rsidP="005F200B">
            <w:pPr>
              <w:spacing w:after="160" w:line="259" w:lineRule="auto"/>
              <w:jc w:val="center"/>
              <w:rPr>
                <w:rFonts w:ascii="Times New Roman" w:eastAsia="Calibri" w:hAnsi="Times New Roman" w:cs="Times New Roman"/>
                <w:sz w:val="20"/>
                <w:szCs w:val="20"/>
              </w:rPr>
            </w:pPr>
            <w:r w:rsidRPr="00CC2AB5">
              <w:rPr>
                <w:rFonts w:ascii="Times New Roman" w:eastAsia="Calibri" w:hAnsi="Times New Roman" w:cs="Times New Roman"/>
                <w:sz w:val="20"/>
                <w:szCs w:val="20"/>
              </w:rPr>
              <w:t>30</w:t>
            </w:r>
          </w:p>
        </w:tc>
        <w:tc>
          <w:tcPr>
            <w:tcW w:w="884" w:type="dxa"/>
          </w:tcPr>
          <w:p w:rsidR="00A803B1" w:rsidRPr="00CC2AB5" w:rsidRDefault="00A803B1" w:rsidP="005F200B">
            <w:pPr>
              <w:spacing w:after="160" w:line="259" w:lineRule="auto"/>
              <w:ind w:left="360"/>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1025"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1726" w:type="dxa"/>
            <w:vMerge/>
          </w:tcPr>
          <w:p w:rsidR="00A803B1" w:rsidRPr="00CC2AB5" w:rsidRDefault="00A803B1" w:rsidP="005F200B">
            <w:pPr>
              <w:spacing w:after="160" w:line="259" w:lineRule="auto"/>
              <w:rPr>
                <w:rFonts w:ascii="Times New Roman" w:eastAsia="Calibri" w:hAnsi="Times New Roman" w:cs="Times New Roman"/>
                <w:sz w:val="20"/>
                <w:szCs w:val="20"/>
              </w:rPr>
            </w:pPr>
          </w:p>
        </w:tc>
      </w:tr>
      <w:tr w:rsidR="00A803B1" w:rsidRPr="00CC2AB5" w:rsidTr="005F200B">
        <w:tc>
          <w:tcPr>
            <w:tcW w:w="2939" w:type="dxa"/>
            <w:vAlign w:val="center"/>
          </w:tcPr>
          <w:p w:rsidR="00A803B1" w:rsidRPr="00CC2AB5" w:rsidRDefault="00A803B1" w:rsidP="007B5B20">
            <w:pPr>
              <w:shd w:val="clear" w:color="auto" w:fill="FFFFFF"/>
              <w:spacing w:after="160" w:line="259" w:lineRule="auto"/>
              <w:rPr>
                <w:rFonts w:ascii="Times New Roman" w:eastAsia="Calibri" w:hAnsi="Times New Roman" w:cs="Times New Roman"/>
                <w:sz w:val="18"/>
                <w:szCs w:val="18"/>
              </w:rPr>
            </w:pPr>
            <w:r w:rsidRPr="00CC2AB5">
              <w:rPr>
                <w:rFonts w:ascii="Times New Roman" w:eastAsia="Calibri" w:hAnsi="Times New Roman" w:cs="Times New Roman"/>
                <w:sz w:val="18"/>
                <w:szCs w:val="18"/>
              </w:rPr>
              <w:t xml:space="preserve">Artefakt </w:t>
            </w:r>
            <w:r w:rsidR="007B5B20">
              <w:rPr>
                <w:rFonts w:ascii="Times New Roman" w:eastAsia="Calibri" w:hAnsi="Times New Roman" w:cs="Times New Roman"/>
                <w:sz w:val="18"/>
                <w:szCs w:val="18"/>
              </w:rPr>
              <w:t>yoktur</w:t>
            </w:r>
            <w:r w:rsidRPr="00CC2AB5">
              <w:rPr>
                <w:rFonts w:ascii="Times New Roman" w:eastAsia="Calibri" w:hAnsi="Times New Roman" w:cs="Times New Roman"/>
                <w:sz w:val="18"/>
                <w:szCs w:val="18"/>
              </w:rPr>
              <w:t>. Görüntüleme alanında hareket, metal, yabancı cisim artefaktı ve kontaminasyon bulunma</w:t>
            </w:r>
            <w:r w:rsidR="007B5B20">
              <w:rPr>
                <w:rFonts w:ascii="Times New Roman" w:eastAsia="Calibri" w:hAnsi="Times New Roman" w:cs="Times New Roman"/>
                <w:sz w:val="18"/>
                <w:szCs w:val="18"/>
              </w:rPr>
              <w:t>z</w:t>
            </w:r>
            <w:r w:rsidRPr="00CC2AB5">
              <w:rPr>
                <w:rFonts w:ascii="Times New Roman" w:eastAsia="Calibri" w:hAnsi="Times New Roman" w:cs="Times New Roman"/>
                <w:sz w:val="18"/>
                <w:szCs w:val="18"/>
              </w:rPr>
              <w:t>.</w:t>
            </w:r>
          </w:p>
        </w:tc>
        <w:tc>
          <w:tcPr>
            <w:tcW w:w="884" w:type="dxa"/>
            <w:vAlign w:val="center"/>
          </w:tcPr>
          <w:p w:rsidR="00A803B1" w:rsidRPr="00CC2AB5" w:rsidRDefault="00A803B1" w:rsidP="005F200B">
            <w:pPr>
              <w:spacing w:after="160" w:line="259" w:lineRule="auto"/>
              <w:jc w:val="center"/>
              <w:rPr>
                <w:rFonts w:ascii="Times New Roman" w:eastAsia="Calibri" w:hAnsi="Times New Roman" w:cs="Times New Roman"/>
                <w:sz w:val="20"/>
                <w:szCs w:val="20"/>
              </w:rPr>
            </w:pPr>
            <w:r w:rsidRPr="00CC2AB5">
              <w:rPr>
                <w:rFonts w:ascii="Times New Roman" w:eastAsia="Calibri" w:hAnsi="Times New Roman" w:cs="Times New Roman"/>
                <w:sz w:val="20"/>
                <w:szCs w:val="20"/>
              </w:rPr>
              <w:t>10</w:t>
            </w:r>
          </w:p>
        </w:tc>
        <w:tc>
          <w:tcPr>
            <w:tcW w:w="88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1025" w:type="dxa"/>
          </w:tcPr>
          <w:p w:rsidR="00A803B1" w:rsidRPr="00CC2AB5" w:rsidRDefault="00A803B1" w:rsidP="005F200B">
            <w:pPr>
              <w:spacing w:after="160" w:line="259" w:lineRule="auto"/>
              <w:rPr>
                <w:rFonts w:ascii="Times New Roman" w:eastAsia="Calibri" w:hAnsi="Times New Roman" w:cs="Times New Roman"/>
                <w:sz w:val="20"/>
                <w:szCs w:val="20"/>
              </w:rPr>
            </w:pPr>
          </w:p>
        </w:tc>
        <w:tc>
          <w:tcPr>
            <w:tcW w:w="1726" w:type="dxa"/>
            <w:vMerge/>
          </w:tcPr>
          <w:p w:rsidR="00A803B1" w:rsidRPr="00CC2AB5" w:rsidRDefault="00A803B1" w:rsidP="005F200B">
            <w:pPr>
              <w:spacing w:after="160" w:line="259" w:lineRule="auto"/>
              <w:rPr>
                <w:rFonts w:ascii="Times New Roman" w:eastAsia="Calibri" w:hAnsi="Times New Roman" w:cs="Times New Roman"/>
                <w:sz w:val="20"/>
                <w:szCs w:val="20"/>
              </w:rPr>
            </w:pPr>
          </w:p>
        </w:tc>
      </w:tr>
      <w:tr w:rsidR="00A803B1" w:rsidRPr="00CC2AB5" w:rsidTr="005F200B">
        <w:tc>
          <w:tcPr>
            <w:tcW w:w="2939" w:type="dxa"/>
            <w:tcBorders>
              <w:top w:val="single" w:sz="4" w:space="0" w:color="auto"/>
              <w:left w:val="single" w:sz="4" w:space="0" w:color="auto"/>
              <w:bottom w:val="single" w:sz="4" w:space="0" w:color="auto"/>
              <w:right w:val="single" w:sz="4" w:space="0" w:color="auto"/>
            </w:tcBorders>
            <w:vAlign w:val="center"/>
          </w:tcPr>
          <w:p w:rsidR="00A803B1" w:rsidRPr="00CC2AB5" w:rsidRDefault="00A803B1" w:rsidP="005F200B">
            <w:pPr>
              <w:shd w:val="clear" w:color="auto" w:fill="FFFFFF"/>
              <w:spacing w:after="160" w:line="259" w:lineRule="auto"/>
              <w:jc w:val="center"/>
              <w:rPr>
                <w:rFonts w:ascii="Times New Roman" w:eastAsia="Calibri" w:hAnsi="Times New Roman" w:cs="Times New Roman"/>
                <w:sz w:val="18"/>
                <w:szCs w:val="18"/>
              </w:rPr>
            </w:pPr>
            <w:r w:rsidRPr="00CC2AB5">
              <w:rPr>
                <w:rFonts w:ascii="Times New Roman" w:eastAsia="Times New Roman" w:hAnsi="Times New Roman" w:cs="Times New Roman"/>
                <w:b/>
                <w:color w:val="000000"/>
                <w:sz w:val="18"/>
                <w:szCs w:val="18"/>
                <w:lang w:eastAsia="tr-TR"/>
              </w:rPr>
              <w:t>Hasta Tetkiki Değerlendirme</w:t>
            </w:r>
          </w:p>
        </w:tc>
        <w:tc>
          <w:tcPr>
            <w:tcW w:w="884" w:type="dxa"/>
            <w:tcBorders>
              <w:top w:val="single" w:sz="4" w:space="0" w:color="auto"/>
              <w:left w:val="single" w:sz="4" w:space="0" w:color="auto"/>
              <w:bottom w:val="single" w:sz="4" w:space="0" w:color="auto"/>
              <w:right w:val="single" w:sz="4" w:space="0" w:color="auto"/>
            </w:tcBorders>
            <w:vAlign w:val="center"/>
          </w:tcPr>
          <w:p w:rsidR="00A803B1" w:rsidRPr="00CC2AB5" w:rsidRDefault="00A803B1" w:rsidP="005F200B">
            <w:pPr>
              <w:spacing w:after="160" w:line="259" w:lineRule="auto"/>
              <w:jc w:val="center"/>
              <w:rPr>
                <w:rFonts w:ascii="Times New Roman" w:eastAsia="Calibri" w:hAnsi="Times New Roman" w:cs="Times New Roman"/>
                <w:sz w:val="20"/>
                <w:szCs w:val="20"/>
              </w:rPr>
            </w:pPr>
            <w:r w:rsidRPr="00CC2AB5">
              <w:rPr>
                <w:rFonts w:ascii="Times New Roman" w:eastAsia="Calibri" w:hAnsi="Times New Roman" w:cs="Times New Roman"/>
                <w:sz w:val="20"/>
                <w:szCs w:val="20"/>
              </w:rPr>
              <w:t>100</w:t>
            </w:r>
          </w:p>
        </w:tc>
        <w:tc>
          <w:tcPr>
            <w:tcW w:w="884" w:type="dxa"/>
            <w:tcBorders>
              <w:top w:val="single" w:sz="4" w:space="0" w:color="auto"/>
              <w:left w:val="single" w:sz="4" w:space="0" w:color="auto"/>
              <w:bottom w:val="single" w:sz="4" w:space="0" w:color="auto"/>
              <w:right w:val="single" w:sz="4" w:space="0" w:color="auto"/>
            </w:tcBorders>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tcPr>
          <w:p w:rsidR="00A803B1" w:rsidRPr="00CC2AB5" w:rsidRDefault="00A803B1" w:rsidP="005F200B">
            <w:pPr>
              <w:spacing w:after="160" w:line="259" w:lineRule="auto"/>
              <w:rPr>
                <w:rFonts w:ascii="Times New Roman" w:eastAsia="Calibri"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tcPr>
          <w:p w:rsidR="00A803B1" w:rsidRPr="00CC2AB5" w:rsidRDefault="00A803B1" w:rsidP="005F200B">
            <w:pPr>
              <w:spacing w:after="160" w:line="259" w:lineRule="auto"/>
              <w:rPr>
                <w:rFonts w:ascii="Times New Roman" w:eastAsia="Calibri"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A803B1" w:rsidRPr="00CC2AB5" w:rsidRDefault="00A803B1" w:rsidP="005F200B">
            <w:pPr>
              <w:spacing w:after="160" w:line="259" w:lineRule="auto"/>
              <w:rPr>
                <w:rFonts w:ascii="Times New Roman" w:eastAsia="Calibri" w:hAnsi="Times New Roman" w:cs="Times New Roman"/>
                <w:sz w:val="20"/>
                <w:szCs w:val="20"/>
              </w:rPr>
            </w:pPr>
          </w:p>
        </w:tc>
        <w:tc>
          <w:tcPr>
            <w:tcW w:w="1726" w:type="dxa"/>
            <w:tcBorders>
              <w:top w:val="single" w:sz="4" w:space="0" w:color="auto"/>
              <w:left w:val="single" w:sz="4" w:space="0" w:color="auto"/>
              <w:bottom w:val="single" w:sz="4" w:space="0" w:color="auto"/>
              <w:right w:val="single" w:sz="4" w:space="0" w:color="auto"/>
            </w:tcBorders>
          </w:tcPr>
          <w:p w:rsidR="00A803B1" w:rsidRPr="00CC2AB5" w:rsidRDefault="00A803B1" w:rsidP="005F200B">
            <w:pPr>
              <w:spacing w:after="160" w:line="259" w:lineRule="auto"/>
              <w:rPr>
                <w:rFonts w:ascii="Times New Roman" w:eastAsia="Calibri" w:hAnsi="Times New Roman" w:cs="Times New Roman"/>
                <w:sz w:val="20"/>
                <w:szCs w:val="20"/>
              </w:rPr>
            </w:pPr>
          </w:p>
        </w:tc>
      </w:tr>
    </w:tbl>
    <w:p w:rsidR="00B2498B" w:rsidRPr="00CC2AB5" w:rsidRDefault="00B2498B" w:rsidP="00B2498B">
      <w:pPr>
        <w:rPr>
          <w:rFonts w:ascii="Times New Roman" w:hAnsi="Times New Roman" w:cs="Times New Roman"/>
          <w:sz w:val="24"/>
          <w:szCs w:val="24"/>
        </w:rPr>
      </w:pPr>
    </w:p>
    <w:p w:rsidR="00B2498B" w:rsidRPr="00CC2AB5" w:rsidRDefault="00B2498B" w:rsidP="00B2498B">
      <w:pPr>
        <w:pStyle w:val="AltBilgi"/>
        <w:rPr>
          <w:rFonts w:ascii="Times New Roman" w:hAnsi="Times New Roman" w:cs="Times New Roman"/>
          <w:b/>
          <w:sz w:val="16"/>
          <w:szCs w:val="24"/>
        </w:rPr>
      </w:pPr>
    </w:p>
    <w:p w:rsidR="00B2498B" w:rsidRPr="00CC2AB5" w:rsidRDefault="00B2498B" w:rsidP="00B2498B">
      <w:pPr>
        <w:pStyle w:val="AltBilgi"/>
        <w:rPr>
          <w:rFonts w:ascii="Times New Roman" w:hAnsi="Times New Roman" w:cs="Times New Roman"/>
          <w:b/>
          <w:sz w:val="16"/>
          <w:szCs w:val="24"/>
        </w:rPr>
      </w:pPr>
    </w:p>
    <w:p w:rsidR="00B2498B" w:rsidRPr="00CC2AB5" w:rsidRDefault="00B2498B" w:rsidP="00B2498B">
      <w:pPr>
        <w:pStyle w:val="AltBilgi"/>
        <w:rPr>
          <w:rFonts w:ascii="Times New Roman" w:hAnsi="Times New Roman" w:cs="Times New Roman"/>
          <w:b/>
          <w:sz w:val="16"/>
          <w:szCs w:val="24"/>
        </w:rPr>
      </w:pPr>
    </w:p>
    <w:p w:rsidR="00360E0F" w:rsidRPr="00BD0584" w:rsidRDefault="00360E0F" w:rsidP="00360E0F">
      <w:pPr>
        <w:pStyle w:val="AltBilgi"/>
        <w:rPr>
          <w:rFonts w:ascii="Times New Roman" w:hAnsi="Times New Roman" w:cs="Times New Roman"/>
          <w:b/>
          <w:sz w:val="20"/>
          <w:szCs w:val="24"/>
        </w:rPr>
      </w:pPr>
      <w:r w:rsidRPr="00BD0584">
        <w:rPr>
          <w:rFonts w:ascii="Times New Roman" w:hAnsi="Times New Roman" w:cs="Times New Roman"/>
          <w:b/>
          <w:sz w:val="20"/>
          <w:szCs w:val="24"/>
        </w:rPr>
        <w:t>Kurum/Kuruluş Adı:</w:t>
      </w:r>
    </w:p>
    <w:p w:rsidR="00360E0F" w:rsidRPr="00BD0584" w:rsidRDefault="00360E0F" w:rsidP="00360E0F">
      <w:pPr>
        <w:pStyle w:val="AltBilgi"/>
        <w:rPr>
          <w:rFonts w:ascii="Times New Roman" w:hAnsi="Times New Roman" w:cs="Times New Roman"/>
          <w:b/>
          <w:sz w:val="20"/>
          <w:szCs w:val="24"/>
        </w:rPr>
      </w:pPr>
      <w:r w:rsidRPr="00BD0584">
        <w:rPr>
          <w:rFonts w:ascii="Times New Roman" w:hAnsi="Times New Roman" w:cs="Times New Roman"/>
          <w:b/>
          <w:sz w:val="20"/>
          <w:szCs w:val="24"/>
        </w:rPr>
        <w:t>Birim Sorumlusu Adı-Soyadı:</w:t>
      </w:r>
    </w:p>
    <w:p w:rsidR="00360E0F" w:rsidRPr="00BD0584" w:rsidRDefault="00360E0F" w:rsidP="00360E0F">
      <w:pPr>
        <w:pStyle w:val="AltBilgi"/>
        <w:rPr>
          <w:rFonts w:ascii="Times New Roman" w:hAnsi="Times New Roman" w:cs="Times New Roman"/>
          <w:b/>
          <w:sz w:val="20"/>
          <w:szCs w:val="24"/>
        </w:rPr>
      </w:pPr>
      <w:r w:rsidRPr="00BD0584">
        <w:rPr>
          <w:rFonts w:ascii="Times New Roman" w:hAnsi="Times New Roman" w:cs="Times New Roman"/>
          <w:b/>
          <w:sz w:val="20"/>
          <w:szCs w:val="24"/>
        </w:rPr>
        <w:t>Değerlendiren Uzman</w:t>
      </w:r>
      <w:r>
        <w:rPr>
          <w:rFonts w:ascii="Times New Roman" w:hAnsi="Times New Roman" w:cs="Times New Roman"/>
          <w:b/>
          <w:sz w:val="20"/>
          <w:szCs w:val="24"/>
        </w:rPr>
        <w:t xml:space="preserve"> Adı-Soyadı</w:t>
      </w:r>
      <w:r w:rsidRPr="00BD0584">
        <w:rPr>
          <w:rFonts w:ascii="Times New Roman" w:hAnsi="Times New Roman" w:cs="Times New Roman"/>
          <w:b/>
          <w:sz w:val="20"/>
          <w:szCs w:val="24"/>
        </w:rPr>
        <w:t>:</w:t>
      </w:r>
    </w:p>
    <w:p w:rsidR="00360E0F" w:rsidRPr="00BD0584" w:rsidRDefault="00360E0F" w:rsidP="00360E0F">
      <w:pPr>
        <w:spacing w:after="0" w:line="240" w:lineRule="auto"/>
        <w:rPr>
          <w:rFonts w:ascii="Times New Roman" w:hAnsi="Times New Roman" w:cs="Times New Roman"/>
          <w:b/>
          <w:sz w:val="20"/>
          <w:szCs w:val="24"/>
        </w:rPr>
      </w:pPr>
      <w:r w:rsidRPr="00BD0584">
        <w:rPr>
          <w:rFonts w:ascii="Times New Roman" w:hAnsi="Times New Roman" w:cs="Times New Roman"/>
          <w:b/>
          <w:sz w:val="20"/>
          <w:szCs w:val="24"/>
        </w:rPr>
        <w:t>İl Sağlık Müdürlüğü Personeli</w:t>
      </w:r>
      <w:r>
        <w:rPr>
          <w:rFonts w:ascii="Times New Roman" w:hAnsi="Times New Roman" w:cs="Times New Roman"/>
          <w:b/>
          <w:sz w:val="20"/>
          <w:szCs w:val="24"/>
        </w:rPr>
        <w:t xml:space="preserve"> Adı-Soyadı</w:t>
      </w:r>
      <w:r w:rsidRPr="00BD0584">
        <w:rPr>
          <w:rFonts w:ascii="Times New Roman" w:hAnsi="Times New Roman" w:cs="Times New Roman"/>
          <w:b/>
          <w:sz w:val="20"/>
          <w:szCs w:val="24"/>
        </w:rPr>
        <w:t>:</w:t>
      </w:r>
    </w:p>
    <w:p w:rsidR="00360E0F" w:rsidRPr="002B4128" w:rsidRDefault="00360E0F" w:rsidP="00360E0F">
      <w:pPr>
        <w:spacing w:after="0" w:line="240" w:lineRule="auto"/>
        <w:rPr>
          <w:rFonts w:ascii="Times New Roman" w:hAnsi="Times New Roman" w:cs="Times New Roman"/>
          <w:b/>
          <w:sz w:val="20"/>
          <w:szCs w:val="24"/>
        </w:rPr>
      </w:pPr>
      <w:r w:rsidRPr="00BD0584">
        <w:rPr>
          <w:rFonts w:ascii="Times New Roman" w:hAnsi="Times New Roman" w:cs="Times New Roman"/>
          <w:b/>
          <w:sz w:val="20"/>
          <w:szCs w:val="24"/>
        </w:rPr>
        <w:t xml:space="preserve">Tarih: </w:t>
      </w:r>
    </w:p>
    <w:p w:rsidR="00FD647F" w:rsidRPr="00CC2AB5" w:rsidRDefault="00FD647F" w:rsidP="00D012CD">
      <w:pPr>
        <w:spacing w:after="0" w:line="360" w:lineRule="auto"/>
        <w:rPr>
          <w:rFonts w:ascii="Times New Roman" w:hAnsi="Times New Roman" w:cs="Times New Roman"/>
          <w:b/>
          <w:sz w:val="24"/>
          <w:szCs w:val="24"/>
        </w:rPr>
      </w:pPr>
    </w:p>
    <w:p w:rsidR="00B2498B" w:rsidRDefault="00B2498B" w:rsidP="00B2498B">
      <w:pPr>
        <w:rPr>
          <w:rFonts w:ascii="Times New Roman" w:hAnsi="Times New Roman" w:cs="Times New Roman"/>
          <w:b/>
          <w:color w:val="FF0000"/>
          <w:sz w:val="24"/>
          <w:szCs w:val="24"/>
        </w:rPr>
      </w:pPr>
    </w:p>
    <w:p w:rsidR="00B2498B" w:rsidRPr="00CC2AB5" w:rsidRDefault="00B2498B" w:rsidP="00B2498B">
      <w:pPr>
        <w:rPr>
          <w:rFonts w:ascii="Times New Roman" w:hAnsi="Times New Roman" w:cs="Times New Roman"/>
          <w:b/>
          <w:color w:val="FF0000"/>
          <w:sz w:val="24"/>
          <w:szCs w:val="24"/>
        </w:rPr>
      </w:pPr>
    </w:p>
    <w:p w:rsidR="00EC7D4A" w:rsidRPr="00F577F3" w:rsidRDefault="00EC7D4A" w:rsidP="00EC7D4A">
      <w:pPr>
        <w:jc w:val="center"/>
        <w:rPr>
          <w:rFonts w:ascii="Times New Roman" w:eastAsia="Times New Roman" w:hAnsi="Times New Roman" w:cs="Times New Roman"/>
          <w:bCs/>
          <w:strike/>
          <w:sz w:val="20"/>
          <w:szCs w:val="20"/>
        </w:rPr>
      </w:pPr>
      <w:r w:rsidRPr="00CC2AB5">
        <w:rPr>
          <w:rFonts w:ascii="Times New Roman" w:eastAsia="Times New Roman" w:hAnsi="Times New Roman" w:cs="Times New Roman"/>
          <w:b/>
          <w:bCs/>
          <w:sz w:val="20"/>
          <w:szCs w:val="20"/>
        </w:rPr>
        <w:t xml:space="preserve">NÜKLEER TIP DEĞERLENDİRME KONUSU: BÖBREK </w:t>
      </w:r>
      <w:r w:rsidR="00F577F3" w:rsidRPr="007C3A39">
        <w:rPr>
          <w:rFonts w:ascii="Times New Roman" w:eastAsia="Times New Roman" w:hAnsi="Times New Roman" w:cs="Times New Roman"/>
          <w:b/>
          <w:bCs/>
          <w:sz w:val="20"/>
          <w:szCs w:val="20"/>
        </w:rPr>
        <w:t xml:space="preserve">PARANKİM </w:t>
      </w:r>
      <w:r w:rsidRPr="00CC2AB5">
        <w:rPr>
          <w:rFonts w:ascii="Times New Roman" w:eastAsia="Times New Roman" w:hAnsi="Times New Roman" w:cs="Times New Roman"/>
          <w:b/>
          <w:bCs/>
          <w:sz w:val="20"/>
          <w:szCs w:val="20"/>
        </w:rPr>
        <w:t>SİNTİGRAFİSİ (TC-</w:t>
      </w:r>
      <w:r w:rsidR="00410815" w:rsidRPr="00CC2AB5">
        <w:rPr>
          <w:rFonts w:ascii="Times New Roman" w:eastAsia="Times New Roman" w:hAnsi="Times New Roman" w:cs="Times New Roman"/>
          <w:b/>
          <w:bCs/>
          <w:sz w:val="20"/>
          <w:szCs w:val="20"/>
        </w:rPr>
        <w:t xml:space="preserve">99m </w:t>
      </w:r>
      <w:r w:rsidRPr="00CC2AB5">
        <w:rPr>
          <w:rFonts w:ascii="Times New Roman" w:eastAsia="Times New Roman" w:hAnsi="Times New Roman" w:cs="Times New Roman"/>
          <w:b/>
          <w:bCs/>
          <w:sz w:val="20"/>
          <w:szCs w:val="20"/>
        </w:rPr>
        <w:t xml:space="preserve">DMSA) </w:t>
      </w:r>
    </w:p>
    <w:tbl>
      <w:tblPr>
        <w:tblStyle w:val="TabloKlavuzu"/>
        <w:tblW w:w="0" w:type="auto"/>
        <w:tblLayout w:type="fixed"/>
        <w:tblLook w:val="04A0" w:firstRow="1" w:lastRow="0" w:firstColumn="1" w:lastColumn="0" w:noHBand="0" w:noVBand="1"/>
      </w:tblPr>
      <w:tblGrid>
        <w:gridCol w:w="2830"/>
        <w:gridCol w:w="993"/>
        <w:gridCol w:w="850"/>
        <w:gridCol w:w="992"/>
        <w:gridCol w:w="851"/>
        <w:gridCol w:w="992"/>
        <w:gridCol w:w="851"/>
        <w:gridCol w:w="992"/>
        <w:gridCol w:w="850"/>
        <w:gridCol w:w="993"/>
        <w:gridCol w:w="850"/>
        <w:gridCol w:w="1134"/>
        <w:gridCol w:w="1701"/>
      </w:tblGrid>
      <w:tr w:rsidR="00EC7D4A" w:rsidRPr="00CC2AB5" w:rsidTr="00EC7D4A">
        <w:trPr>
          <w:trHeight w:val="431"/>
        </w:trPr>
        <w:tc>
          <w:tcPr>
            <w:tcW w:w="2830" w:type="dxa"/>
            <w:tcBorders>
              <w:top w:val="single" w:sz="4" w:space="0" w:color="auto"/>
              <w:left w:val="single" w:sz="4" w:space="0" w:color="auto"/>
              <w:bottom w:val="single" w:sz="4" w:space="0" w:color="auto"/>
              <w:right w:val="single" w:sz="4" w:space="0" w:color="auto"/>
            </w:tcBorders>
            <w:hideMark/>
          </w:tcPr>
          <w:p w:rsidR="00EC7D4A" w:rsidRPr="00CC2AB5" w:rsidRDefault="00EC7D4A" w:rsidP="00EC7D4A">
            <w:pPr>
              <w:spacing w:after="160" w:line="259" w:lineRule="auto"/>
              <w:jc w:val="center"/>
              <w:rPr>
                <w:rFonts w:ascii="Times New Roman" w:eastAsia="Calibri" w:hAnsi="Times New Roman" w:cs="Times New Roman"/>
                <w:b/>
                <w:sz w:val="18"/>
                <w:szCs w:val="18"/>
              </w:rPr>
            </w:pPr>
            <w:r w:rsidRPr="00CC2AB5">
              <w:rPr>
                <w:rFonts w:ascii="Times New Roman" w:eastAsia="Calibri" w:hAnsi="Times New Roman" w:cs="Times New Roman"/>
                <w:b/>
                <w:sz w:val="18"/>
                <w:szCs w:val="18"/>
              </w:rPr>
              <w:t>Kriter</w:t>
            </w:r>
          </w:p>
        </w:tc>
        <w:tc>
          <w:tcPr>
            <w:tcW w:w="993" w:type="dxa"/>
            <w:tcBorders>
              <w:top w:val="single" w:sz="4" w:space="0" w:color="auto"/>
              <w:left w:val="single" w:sz="4" w:space="0" w:color="auto"/>
              <w:bottom w:val="single" w:sz="4" w:space="0" w:color="auto"/>
              <w:right w:val="single" w:sz="4" w:space="0" w:color="auto"/>
            </w:tcBorders>
            <w:hideMark/>
          </w:tcPr>
          <w:p w:rsidR="00EC7D4A" w:rsidRPr="00CC2AB5" w:rsidRDefault="00EC7D4A" w:rsidP="00EC7D4A">
            <w:pPr>
              <w:spacing w:after="160" w:line="259" w:lineRule="auto"/>
              <w:jc w:val="center"/>
              <w:rPr>
                <w:rFonts w:ascii="Times New Roman" w:eastAsia="Calibri" w:hAnsi="Times New Roman" w:cs="Times New Roman"/>
                <w:b/>
                <w:sz w:val="18"/>
                <w:szCs w:val="18"/>
              </w:rPr>
            </w:pPr>
            <w:r w:rsidRPr="00CC2AB5">
              <w:rPr>
                <w:rFonts w:ascii="Times New Roman" w:eastAsia="Calibri" w:hAnsi="Times New Roman" w:cs="Times New Roman"/>
                <w:b/>
                <w:sz w:val="18"/>
                <w:szCs w:val="18"/>
              </w:rPr>
              <w:t>Puan</w:t>
            </w:r>
          </w:p>
        </w:tc>
        <w:tc>
          <w:tcPr>
            <w:tcW w:w="850" w:type="dxa"/>
            <w:tcBorders>
              <w:top w:val="single" w:sz="4" w:space="0" w:color="auto"/>
              <w:left w:val="single" w:sz="4" w:space="0" w:color="auto"/>
              <w:bottom w:val="single" w:sz="4" w:space="0" w:color="auto"/>
              <w:right w:val="single" w:sz="4" w:space="0" w:color="auto"/>
            </w:tcBorders>
            <w:hideMark/>
          </w:tcPr>
          <w:p w:rsidR="00EC7D4A" w:rsidRPr="00CC2AB5" w:rsidRDefault="00EC7D4A" w:rsidP="00EC7D4A">
            <w:pPr>
              <w:spacing w:after="160" w:line="259" w:lineRule="auto"/>
              <w:jc w:val="center"/>
              <w:rPr>
                <w:rFonts w:ascii="Times New Roman" w:eastAsia="Calibri" w:hAnsi="Times New Roman" w:cs="Times New Roman"/>
                <w:b/>
                <w:sz w:val="18"/>
                <w:szCs w:val="18"/>
              </w:rPr>
            </w:pPr>
            <w:r w:rsidRPr="00CC2AB5">
              <w:rPr>
                <w:rFonts w:ascii="Times New Roman" w:eastAsia="Calibri" w:hAnsi="Times New Roman" w:cs="Times New Roman"/>
                <w:b/>
                <w:sz w:val="18"/>
                <w:szCs w:val="18"/>
              </w:rPr>
              <w:t>Hasta 1</w:t>
            </w:r>
          </w:p>
        </w:tc>
        <w:tc>
          <w:tcPr>
            <w:tcW w:w="992" w:type="dxa"/>
            <w:tcBorders>
              <w:top w:val="single" w:sz="4" w:space="0" w:color="auto"/>
              <w:left w:val="single" w:sz="4" w:space="0" w:color="auto"/>
              <w:bottom w:val="single" w:sz="4" w:space="0" w:color="auto"/>
              <w:right w:val="single" w:sz="4" w:space="0" w:color="auto"/>
            </w:tcBorders>
            <w:hideMark/>
          </w:tcPr>
          <w:p w:rsidR="00EC7D4A" w:rsidRPr="00CC2AB5" w:rsidRDefault="00EC7D4A" w:rsidP="00EC7D4A">
            <w:pPr>
              <w:spacing w:after="160" w:line="259" w:lineRule="auto"/>
              <w:jc w:val="center"/>
              <w:rPr>
                <w:rFonts w:ascii="Times New Roman" w:eastAsia="Calibri" w:hAnsi="Times New Roman" w:cs="Times New Roman"/>
                <w:b/>
                <w:sz w:val="18"/>
                <w:szCs w:val="18"/>
              </w:rPr>
            </w:pPr>
            <w:r w:rsidRPr="00CC2AB5">
              <w:rPr>
                <w:rFonts w:ascii="Times New Roman" w:eastAsia="Calibri" w:hAnsi="Times New Roman" w:cs="Times New Roman"/>
                <w:b/>
                <w:sz w:val="18"/>
                <w:szCs w:val="18"/>
              </w:rPr>
              <w:t>Hasta 2</w:t>
            </w:r>
          </w:p>
        </w:tc>
        <w:tc>
          <w:tcPr>
            <w:tcW w:w="851" w:type="dxa"/>
            <w:tcBorders>
              <w:top w:val="single" w:sz="4" w:space="0" w:color="auto"/>
              <w:left w:val="single" w:sz="4" w:space="0" w:color="auto"/>
              <w:bottom w:val="single" w:sz="4" w:space="0" w:color="auto"/>
              <w:right w:val="single" w:sz="4" w:space="0" w:color="auto"/>
            </w:tcBorders>
            <w:hideMark/>
          </w:tcPr>
          <w:p w:rsidR="00EC7D4A" w:rsidRPr="00CC2AB5" w:rsidRDefault="00EC7D4A" w:rsidP="00EC7D4A">
            <w:pPr>
              <w:spacing w:after="160" w:line="259" w:lineRule="auto"/>
              <w:jc w:val="center"/>
              <w:rPr>
                <w:rFonts w:ascii="Times New Roman" w:eastAsia="Calibri" w:hAnsi="Times New Roman" w:cs="Times New Roman"/>
                <w:b/>
                <w:sz w:val="18"/>
                <w:szCs w:val="18"/>
              </w:rPr>
            </w:pPr>
            <w:r w:rsidRPr="00CC2AB5">
              <w:rPr>
                <w:rFonts w:ascii="Times New Roman" w:eastAsia="Calibri" w:hAnsi="Times New Roman" w:cs="Times New Roman"/>
                <w:b/>
                <w:sz w:val="18"/>
                <w:szCs w:val="18"/>
              </w:rPr>
              <w:t>Hasta 3</w:t>
            </w:r>
          </w:p>
        </w:tc>
        <w:tc>
          <w:tcPr>
            <w:tcW w:w="992" w:type="dxa"/>
            <w:tcBorders>
              <w:top w:val="single" w:sz="4" w:space="0" w:color="auto"/>
              <w:left w:val="single" w:sz="4" w:space="0" w:color="auto"/>
              <w:bottom w:val="single" w:sz="4" w:space="0" w:color="auto"/>
              <w:right w:val="single" w:sz="4" w:space="0" w:color="auto"/>
            </w:tcBorders>
            <w:hideMark/>
          </w:tcPr>
          <w:p w:rsidR="00EC7D4A" w:rsidRPr="00CC2AB5" w:rsidRDefault="00EC7D4A" w:rsidP="00EC7D4A">
            <w:pPr>
              <w:spacing w:after="160" w:line="259" w:lineRule="auto"/>
              <w:jc w:val="center"/>
              <w:rPr>
                <w:rFonts w:ascii="Times New Roman" w:eastAsia="Calibri" w:hAnsi="Times New Roman" w:cs="Times New Roman"/>
                <w:b/>
                <w:sz w:val="18"/>
                <w:szCs w:val="18"/>
              </w:rPr>
            </w:pPr>
            <w:r w:rsidRPr="00CC2AB5">
              <w:rPr>
                <w:rFonts w:ascii="Times New Roman" w:eastAsia="Calibri" w:hAnsi="Times New Roman" w:cs="Times New Roman"/>
                <w:b/>
                <w:sz w:val="18"/>
                <w:szCs w:val="18"/>
              </w:rPr>
              <w:t>Hasta 4</w:t>
            </w:r>
          </w:p>
        </w:tc>
        <w:tc>
          <w:tcPr>
            <w:tcW w:w="851" w:type="dxa"/>
            <w:tcBorders>
              <w:top w:val="single" w:sz="4" w:space="0" w:color="auto"/>
              <w:left w:val="single" w:sz="4" w:space="0" w:color="auto"/>
              <w:bottom w:val="single" w:sz="4" w:space="0" w:color="auto"/>
              <w:right w:val="single" w:sz="4" w:space="0" w:color="auto"/>
            </w:tcBorders>
            <w:hideMark/>
          </w:tcPr>
          <w:p w:rsidR="00EC7D4A" w:rsidRPr="00CC2AB5" w:rsidRDefault="00EC7D4A" w:rsidP="00EC7D4A">
            <w:pPr>
              <w:spacing w:after="160" w:line="259" w:lineRule="auto"/>
              <w:jc w:val="center"/>
              <w:rPr>
                <w:rFonts w:ascii="Times New Roman" w:eastAsia="Calibri" w:hAnsi="Times New Roman" w:cs="Times New Roman"/>
                <w:b/>
                <w:sz w:val="18"/>
                <w:szCs w:val="18"/>
              </w:rPr>
            </w:pPr>
            <w:r w:rsidRPr="00CC2AB5">
              <w:rPr>
                <w:rFonts w:ascii="Times New Roman" w:eastAsia="Calibri" w:hAnsi="Times New Roman" w:cs="Times New Roman"/>
                <w:b/>
                <w:sz w:val="18"/>
                <w:szCs w:val="18"/>
              </w:rPr>
              <w:t>Hasta 5</w:t>
            </w:r>
          </w:p>
        </w:tc>
        <w:tc>
          <w:tcPr>
            <w:tcW w:w="992" w:type="dxa"/>
            <w:tcBorders>
              <w:top w:val="single" w:sz="4" w:space="0" w:color="auto"/>
              <w:left w:val="single" w:sz="4" w:space="0" w:color="auto"/>
              <w:bottom w:val="single" w:sz="4" w:space="0" w:color="auto"/>
              <w:right w:val="single" w:sz="4" w:space="0" w:color="auto"/>
            </w:tcBorders>
          </w:tcPr>
          <w:p w:rsidR="00EC7D4A" w:rsidRPr="00CC2AB5" w:rsidRDefault="00EC7D4A" w:rsidP="00EC7D4A">
            <w:pPr>
              <w:spacing w:after="160" w:line="259" w:lineRule="auto"/>
              <w:jc w:val="center"/>
              <w:rPr>
                <w:rFonts w:ascii="Times New Roman" w:eastAsia="Calibri" w:hAnsi="Times New Roman" w:cs="Times New Roman"/>
                <w:b/>
                <w:sz w:val="18"/>
                <w:szCs w:val="18"/>
              </w:rPr>
            </w:pPr>
            <w:r w:rsidRPr="00CC2AB5">
              <w:rPr>
                <w:rFonts w:ascii="Times New Roman" w:eastAsia="Calibri" w:hAnsi="Times New Roman" w:cs="Times New Roman"/>
                <w:b/>
                <w:sz w:val="18"/>
                <w:szCs w:val="18"/>
              </w:rPr>
              <w:t>Hasta 6</w:t>
            </w:r>
          </w:p>
        </w:tc>
        <w:tc>
          <w:tcPr>
            <w:tcW w:w="850" w:type="dxa"/>
            <w:tcBorders>
              <w:top w:val="single" w:sz="4" w:space="0" w:color="auto"/>
              <w:left w:val="single" w:sz="4" w:space="0" w:color="auto"/>
              <w:bottom w:val="single" w:sz="4" w:space="0" w:color="auto"/>
              <w:right w:val="single" w:sz="4" w:space="0" w:color="auto"/>
            </w:tcBorders>
          </w:tcPr>
          <w:p w:rsidR="00EC7D4A" w:rsidRPr="00CC2AB5" w:rsidRDefault="00EC7D4A" w:rsidP="00EC7D4A">
            <w:pPr>
              <w:spacing w:after="160" w:line="259" w:lineRule="auto"/>
              <w:jc w:val="center"/>
              <w:rPr>
                <w:rFonts w:ascii="Times New Roman" w:eastAsia="Calibri" w:hAnsi="Times New Roman" w:cs="Times New Roman"/>
                <w:b/>
                <w:sz w:val="18"/>
                <w:szCs w:val="18"/>
              </w:rPr>
            </w:pPr>
            <w:r w:rsidRPr="00CC2AB5">
              <w:rPr>
                <w:rFonts w:ascii="Times New Roman" w:eastAsia="Calibri" w:hAnsi="Times New Roman" w:cs="Times New Roman"/>
                <w:b/>
                <w:sz w:val="18"/>
                <w:szCs w:val="18"/>
              </w:rPr>
              <w:t>Hasta 7</w:t>
            </w:r>
          </w:p>
        </w:tc>
        <w:tc>
          <w:tcPr>
            <w:tcW w:w="993" w:type="dxa"/>
            <w:tcBorders>
              <w:top w:val="single" w:sz="4" w:space="0" w:color="auto"/>
              <w:left w:val="single" w:sz="4" w:space="0" w:color="auto"/>
              <w:bottom w:val="single" w:sz="4" w:space="0" w:color="auto"/>
              <w:right w:val="single" w:sz="4" w:space="0" w:color="auto"/>
            </w:tcBorders>
          </w:tcPr>
          <w:p w:rsidR="00EC7D4A" w:rsidRPr="00CC2AB5" w:rsidRDefault="00EC7D4A" w:rsidP="00EC7D4A">
            <w:pPr>
              <w:spacing w:after="160" w:line="259" w:lineRule="auto"/>
              <w:jc w:val="center"/>
              <w:rPr>
                <w:rFonts w:ascii="Times New Roman" w:eastAsia="Calibri" w:hAnsi="Times New Roman" w:cs="Times New Roman"/>
                <w:b/>
                <w:sz w:val="18"/>
                <w:szCs w:val="18"/>
              </w:rPr>
            </w:pPr>
            <w:r w:rsidRPr="00CC2AB5">
              <w:rPr>
                <w:rFonts w:ascii="Times New Roman" w:eastAsia="Calibri" w:hAnsi="Times New Roman" w:cs="Times New Roman"/>
                <w:b/>
                <w:sz w:val="18"/>
                <w:szCs w:val="18"/>
              </w:rPr>
              <w:t>Hasta 8</w:t>
            </w:r>
          </w:p>
        </w:tc>
        <w:tc>
          <w:tcPr>
            <w:tcW w:w="850" w:type="dxa"/>
            <w:tcBorders>
              <w:top w:val="single" w:sz="4" w:space="0" w:color="auto"/>
              <w:left w:val="single" w:sz="4" w:space="0" w:color="auto"/>
              <w:bottom w:val="single" w:sz="4" w:space="0" w:color="auto"/>
              <w:right w:val="single" w:sz="4" w:space="0" w:color="auto"/>
            </w:tcBorders>
          </w:tcPr>
          <w:p w:rsidR="00EC7D4A" w:rsidRPr="00CC2AB5" w:rsidRDefault="00EC7D4A" w:rsidP="00EC7D4A">
            <w:pPr>
              <w:spacing w:after="160" w:line="259" w:lineRule="auto"/>
              <w:jc w:val="center"/>
              <w:rPr>
                <w:rFonts w:ascii="Times New Roman" w:eastAsia="Calibri" w:hAnsi="Times New Roman" w:cs="Times New Roman"/>
                <w:b/>
                <w:sz w:val="18"/>
                <w:szCs w:val="18"/>
              </w:rPr>
            </w:pPr>
            <w:r w:rsidRPr="00CC2AB5">
              <w:rPr>
                <w:rFonts w:ascii="Times New Roman" w:eastAsia="Calibri" w:hAnsi="Times New Roman" w:cs="Times New Roman"/>
                <w:b/>
                <w:sz w:val="18"/>
                <w:szCs w:val="18"/>
              </w:rPr>
              <w:t>Hasta 9</w:t>
            </w:r>
          </w:p>
        </w:tc>
        <w:tc>
          <w:tcPr>
            <w:tcW w:w="1134" w:type="dxa"/>
            <w:tcBorders>
              <w:top w:val="single" w:sz="4" w:space="0" w:color="auto"/>
              <w:left w:val="single" w:sz="4" w:space="0" w:color="auto"/>
              <w:bottom w:val="single" w:sz="4" w:space="0" w:color="auto"/>
              <w:right w:val="single" w:sz="4" w:space="0" w:color="auto"/>
            </w:tcBorders>
          </w:tcPr>
          <w:p w:rsidR="00EC7D4A" w:rsidRPr="00CC2AB5" w:rsidRDefault="00EC7D4A" w:rsidP="00EC7D4A">
            <w:pPr>
              <w:spacing w:after="160" w:line="259" w:lineRule="auto"/>
              <w:jc w:val="center"/>
              <w:rPr>
                <w:rFonts w:ascii="Times New Roman" w:eastAsia="Calibri" w:hAnsi="Times New Roman" w:cs="Times New Roman"/>
                <w:b/>
                <w:sz w:val="18"/>
                <w:szCs w:val="18"/>
              </w:rPr>
            </w:pPr>
            <w:r w:rsidRPr="00CC2AB5">
              <w:rPr>
                <w:rFonts w:ascii="Times New Roman" w:eastAsia="Calibri" w:hAnsi="Times New Roman" w:cs="Times New Roman"/>
                <w:b/>
                <w:sz w:val="18"/>
                <w:szCs w:val="18"/>
              </w:rPr>
              <w:t>Hasta 10</w:t>
            </w:r>
          </w:p>
        </w:tc>
        <w:tc>
          <w:tcPr>
            <w:tcW w:w="1701" w:type="dxa"/>
            <w:tcBorders>
              <w:top w:val="single" w:sz="4" w:space="0" w:color="auto"/>
              <w:left w:val="single" w:sz="4" w:space="0" w:color="auto"/>
              <w:bottom w:val="single" w:sz="4" w:space="0" w:color="auto"/>
              <w:right w:val="single" w:sz="4" w:space="0" w:color="auto"/>
            </w:tcBorders>
            <w:hideMark/>
          </w:tcPr>
          <w:p w:rsidR="00EC7D4A" w:rsidRPr="00CC2AB5" w:rsidRDefault="00EC7D4A" w:rsidP="00EC7D4A">
            <w:pPr>
              <w:spacing w:after="160" w:line="259" w:lineRule="auto"/>
              <w:jc w:val="center"/>
              <w:rPr>
                <w:rFonts w:ascii="Times New Roman" w:eastAsia="Calibri" w:hAnsi="Times New Roman" w:cs="Times New Roman"/>
                <w:b/>
                <w:sz w:val="18"/>
                <w:szCs w:val="18"/>
              </w:rPr>
            </w:pPr>
            <w:r w:rsidRPr="00CC2AB5">
              <w:rPr>
                <w:rFonts w:ascii="Times New Roman" w:eastAsia="Calibri" w:hAnsi="Times New Roman" w:cs="Times New Roman"/>
                <w:b/>
                <w:sz w:val="18"/>
                <w:szCs w:val="18"/>
              </w:rPr>
              <w:t>Toplam Puan</w:t>
            </w:r>
          </w:p>
        </w:tc>
      </w:tr>
      <w:tr w:rsidR="00EC7D4A" w:rsidRPr="00CC2AB5" w:rsidTr="00B47492">
        <w:trPr>
          <w:trHeight w:val="447"/>
        </w:trPr>
        <w:tc>
          <w:tcPr>
            <w:tcW w:w="2830" w:type="dxa"/>
            <w:tcBorders>
              <w:top w:val="single" w:sz="4" w:space="0" w:color="auto"/>
              <w:left w:val="single" w:sz="4" w:space="0" w:color="auto"/>
              <w:bottom w:val="single" w:sz="4" w:space="0" w:color="auto"/>
              <w:right w:val="single" w:sz="4" w:space="0" w:color="auto"/>
            </w:tcBorders>
          </w:tcPr>
          <w:p w:rsidR="00EC7D4A" w:rsidRPr="00CC2AB5" w:rsidRDefault="00EC7D4A" w:rsidP="005F200B">
            <w:pPr>
              <w:rPr>
                <w:rFonts w:ascii="Times New Roman" w:hAnsi="Times New Roman" w:cs="Times New Roman"/>
                <w:sz w:val="19"/>
                <w:szCs w:val="19"/>
              </w:rPr>
            </w:pPr>
            <w:r w:rsidRPr="00CC2AB5">
              <w:rPr>
                <w:rFonts w:ascii="Times New Roman" w:hAnsi="Times New Roman" w:cs="Times New Roman"/>
                <w:sz w:val="19"/>
                <w:szCs w:val="19"/>
              </w:rPr>
              <w:t>Hasta öyküsü ve diğer</w:t>
            </w:r>
            <w:r w:rsidR="00384595">
              <w:rPr>
                <w:rFonts w:ascii="Times New Roman" w:hAnsi="Times New Roman" w:cs="Times New Roman"/>
                <w:sz w:val="19"/>
                <w:szCs w:val="19"/>
              </w:rPr>
              <w:t xml:space="preserve"> görüntüleme sonuçları bilgisi </w:t>
            </w:r>
            <w:r w:rsidRPr="00CC2AB5">
              <w:rPr>
                <w:rFonts w:ascii="Times New Roman" w:hAnsi="Times New Roman" w:cs="Times New Roman"/>
                <w:sz w:val="19"/>
                <w:szCs w:val="19"/>
              </w:rPr>
              <w:t>alınmıştır.</w:t>
            </w:r>
          </w:p>
        </w:tc>
        <w:tc>
          <w:tcPr>
            <w:tcW w:w="993"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r w:rsidRPr="00CC2AB5">
              <w:rPr>
                <w:rFonts w:ascii="Times New Roman"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r>
      <w:tr w:rsidR="00EC7D4A" w:rsidRPr="00CC2AB5" w:rsidTr="00B47492">
        <w:trPr>
          <w:trHeight w:val="447"/>
        </w:trPr>
        <w:tc>
          <w:tcPr>
            <w:tcW w:w="2830" w:type="dxa"/>
            <w:tcBorders>
              <w:top w:val="single" w:sz="4" w:space="0" w:color="auto"/>
              <w:left w:val="single" w:sz="4" w:space="0" w:color="auto"/>
              <w:bottom w:val="single" w:sz="4" w:space="0" w:color="auto"/>
              <w:right w:val="single" w:sz="4" w:space="0" w:color="auto"/>
            </w:tcBorders>
            <w:hideMark/>
          </w:tcPr>
          <w:p w:rsidR="00EC7D4A" w:rsidRPr="00CC2AB5" w:rsidRDefault="00EC7D4A" w:rsidP="005F200B">
            <w:pPr>
              <w:rPr>
                <w:rFonts w:ascii="Times New Roman" w:hAnsi="Times New Roman" w:cs="Times New Roman"/>
                <w:sz w:val="19"/>
                <w:szCs w:val="19"/>
              </w:rPr>
            </w:pPr>
            <w:r w:rsidRPr="00CC2AB5">
              <w:rPr>
                <w:rFonts w:ascii="Times New Roman" w:hAnsi="Times New Roman" w:cs="Times New Roman"/>
                <w:sz w:val="19"/>
                <w:szCs w:val="19"/>
              </w:rPr>
              <w:t xml:space="preserve">Tc-99m DMSA için verilen doz (15 MBq-110 MBq’dir (3 mCi). </w:t>
            </w:r>
          </w:p>
          <w:p w:rsidR="00EC7D4A" w:rsidRPr="00CC2AB5" w:rsidRDefault="00384595" w:rsidP="005F200B">
            <w:pPr>
              <w:rPr>
                <w:rFonts w:ascii="Times New Roman" w:hAnsi="Times New Roman" w:cs="Times New Roman"/>
                <w:sz w:val="19"/>
                <w:szCs w:val="19"/>
              </w:rPr>
            </w:pPr>
            <w:r>
              <w:rPr>
                <w:rFonts w:ascii="Times New Roman" w:eastAsia="Times New Roman" w:hAnsi="Times New Roman" w:cs="Times New Roman"/>
                <w:color w:val="000000"/>
                <w:sz w:val="18"/>
                <w:szCs w:val="18"/>
                <w:lang w:eastAsia="tr-TR"/>
              </w:rPr>
              <w:t>Çocuk hastalarda doz düzenlemesi mevcut kılavuzlara uygun olmalıdır.</w:t>
            </w:r>
          </w:p>
        </w:tc>
        <w:tc>
          <w:tcPr>
            <w:tcW w:w="993" w:type="dxa"/>
            <w:tcBorders>
              <w:top w:val="single" w:sz="4" w:space="0" w:color="auto"/>
              <w:left w:val="single" w:sz="4" w:space="0" w:color="auto"/>
              <w:bottom w:val="single" w:sz="4" w:space="0" w:color="auto"/>
              <w:right w:val="single" w:sz="4" w:space="0" w:color="auto"/>
            </w:tcBorders>
            <w:vAlign w:val="center"/>
            <w:hideMark/>
          </w:tcPr>
          <w:p w:rsidR="00EC7D4A" w:rsidRPr="00CC2AB5" w:rsidRDefault="00EC7D4A" w:rsidP="00B47492">
            <w:pPr>
              <w:jc w:val="center"/>
              <w:rPr>
                <w:rFonts w:ascii="Times New Roman" w:hAnsi="Times New Roman" w:cs="Times New Roman"/>
                <w:sz w:val="18"/>
                <w:szCs w:val="18"/>
              </w:rPr>
            </w:pPr>
            <w:r w:rsidRPr="00CC2AB5">
              <w:rPr>
                <w:rFonts w:ascii="Times New Roman" w:hAnsi="Times New Roman" w:cs="Times New Roman"/>
                <w:sz w:val="18"/>
                <w:szCs w:val="18"/>
              </w:rPr>
              <w:t>15</w:t>
            </w: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r>
      <w:tr w:rsidR="00EC7D4A" w:rsidRPr="00CC2AB5" w:rsidTr="00B47492">
        <w:trPr>
          <w:trHeight w:val="447"/>
        </w:trPr>
        <w:tc>
          <w:tcPr>
            <w:tcW w:w="2830" w:type="dxa"/>
            <w:tcBorders>
              <w:top w:val="single" w:sz="4" w:space="0" w:color="auto"/>
              <w:left w:val="single" w:sz="4" w:space="0" w:color="auto"/>
              <w:bottom w:val="single" w:sz="4" w:space="0" w:color="auto"/>
              <w:right w:val="single" w:sz="4" w:space="0" w:color="auto"/>
            </w:tcBorders>
            <w:hideMark/>
          </w:tcPr>
          <w:p w:rsidR="00EC7D4A" w:rsidRPr="00CC2AB5" w:rsidRDefault="00EC7D4A" w:rsidP="005F200B">
            <w:pPr>
              <w:rPr>
                <w:rFonts w:ascii="Times New Roman" w:hAnsi="Times New Roman" w:cs="Times New Roman"/>
                <w:sz w:val="19"/>
                <w:szCs w:val="19"/>
              </w:rPr>
            </w:pPr>
            <w:r w:rsidRPr="00CC2AB5">
              <w:rPr>
                <w:rFonts w:ascii="Times New Roman" w:hAnsi="Times New Roman" w:cs="Times New Roman"/>
                <w:sz w:val="19"/>
                <w:szCs w:val="19"/>
              </w:rPr>
              <w:t>Radyofarmasötiğin intravenöz olarak enjekte edilmesini takiben 2-3 saat sonra görüntüler alınmıştır.</w:t>
            </w:r>
          </w:p>
        </w:tc>
        <w:tc>
          <w:tcPr>
            <w:tcW w:w="993" w:type="dxa"/>
            <w:tcBorders>
              <w:top w:val="single" w:sz="4" w:space="0" w:color="auto"/>
              <w:left w:val="single" w:sz="4" w:space="0" w:color="auto"/>
              <w:bottom w:val="single" w:sz="4" w:space="0" w:color="auto"/>
              <w:right w:val="single" w:sz="4" w:space="0" w:color="auto"/>
            </w:tcBorders>
            <w:vAlign w:val="center"/>
            <w:hideMark/>
          </w:tcPr>
          <w:p w:rsidR="00EC7D4A" w:rsidRPr="00CC2AB5" w:rsidRDefault="00EC7D4A" w:rsidP="00B47492">
            <w:pPr>
              <w:jc w:val="center"/>
              <w:rPr>
                <w:rFonts w:ascii="Times New Roman" w:hAnsi="Times New Roman" w:cs="Times New Roman"/>
                <w:sz w:val="18"/>
                <w:szCs w:val="18"/>
              </w:rPr>
            </w:pPr>
            <w:r w:rsidRPr="00CC2AB5">
              <w:rPr>
                <w:rFonts w:ascii="Times New Roman"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r>
      <w:tr w:rsidR="00EC7D4A" w:rsidRPr="00CC2AB5" w:rsidTr="00B47492">
        <w:trPr>
          <w:trHeight w:val="447"/>
        </w:trPr>
        <w:tc>
          <w:tcPr>
            <w:tcW w:w="2830" w:type="dxa"/>
            <w:tcBorders>
              <w:top w:val="single" w:sz="4" w:space="0" w:color="auto"/>
              <w:left w:val="single" w:sz="4" w:space="0" w:color="auto"/>
              <w:bottom w:val="single" w:sz="4" w:space="0" w:color="auto"/>
              <w:right w:val="single" w:sz="4" w:space="0" w:color="auto"/>
            </w:tcBorders>
            <w:hideMark/>
          </w:tcPr>
          <w:p w:rsidR="00EC7D4A" w:rsidRPr="00CC2AB5" w:rsidRDefault="00EC7D4A" w:rsidP="005F200B">
            <w:pPr>
              <w:rPr>
                <w:rFonts w:ascii="Times New Roman" w:hAnsi="Times New Roman" w:cs="Times New Roman"/>
                <w:sz w:val="19"/>
                <w:szCs w:val="19"/>
              </w:rPr>
            </w:pPr>
            <w:r w:rsidRPr="00CC2AB5">
              <w:rPr>
                <w:rFonts w:ascii="Times New Roman" w:hAnsi="Times New Roman" w:cs="Times New Roman"/>
                <w:sz w:val="19"/>
                <w:szCs w:val="19"/>
              </w:rPr>
              <w:t>Posterior, anterior, sağ posterior oblik ve sol posterior oblik görüntüler alınmıştır.</w:t>
            </w:r>
          </w:p>
          <w:p w:rsidR="00EC7D4A" w:rsidRPr="00CC2AB5" w:rsidRDefault="00EC7D4A" w:rsidP="005F200B">
            <w:pPr>
              <w:rPr>
                <w:rFonts w:ascii="Times New Roman" w:hAnsi="Times New Roman" w:cs="Times New Roman"/>
                <w:sz w:val="19"/>
                <w:szCs w:val="19"/>
              </w:rPr>
            </w:pPr>
            <w:r w:rsidRPr="00CC2AB5">
              <w:rPr>
                <w:rFonts w:ascii="Times New Roman" w:hAnsi="Times New Roman" w:cs="Times New Roman"/>
                <w:sz w:val="19"/>
                <w:szCs w:val="19"/>
              </w:rPr>
              <w:t>Transplant böbrek görüntülemesi ise bilateral anterior oblik görüntüler alınmıştır.</w:t>
            </w:r>
          </w:p>
        </w:tc>
        <w:tc>
          <w:tcPr>
            <w:tcW w:w="993" w:type="dxa"/>
            <w:tcBorders>
              <w:top w:val="single" w:sz="4" w:space="0" w:color="auto"/>
              <w:left w:val="single" w:sz="4" w:space="0" w:color="auto"/>
              <w:bottom w:val="single" w:sz="4" w:space="0" w:color="auto"/>
              <w:right w:val="single" w:sz="4" w:space="0" w:color="auto"/>
            </w:tcBorders>
            <w:vAlign w:val="center"/>
            <w:hideMark/>
          </w:tcPr>
          <w:p w:rsidR="00EC7D4A" w:rsidRPr="00CC2AB5" w:rsidRDefault="00EC7D4A" w:rsidP="00B47492">
            <w:pPr>
              <w:jc w:val="center"/>
              <w:rPr>
                <w:rFonts w:ascii="Times New Roman" w:hAnsi="Times New Roman" w:cs="Times New Roman"/>
                <w:sz w:val="18"/>
                <w:szCs w:val="18"/>
              </w:rPr>
            </w:pPr>
            <w:r w:rsidRPr="00CC2AB5">
              <w:rPr>
                <w:rFonts w:ascii="Times New Roman" w:hAnsi="Times New Roman" w:cs="Times New Roman"/>
                <w:sz w:val="18"/>
                <w:szCs w:val="18"/>
              </w:rPr>
              <w:t>15</w:t>
            </w: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r>
      <w:tr w:rsidR="00EC7D4A" w:rsidRPr="00CC2AB5" w:rsidTr="00B47492">
        <w:trPr>
          <w:trHeight w:val="447"/>
        </w:trPr>
        <w:tc>
          <w:tcPr>
            <w:tcW w:w="2830" w:type="dxa"/>
            <w:tcBorders>
              <w:top w:val="single" w:sz="4" w:space="0" w:color="auto"/>
              <w:left w:val="single" w:sz="4" w:space="0" w:color="auto"/>
              <w:bottom w:val="single" w:sz="4" w:space="0" w:color="auto"/>
              <w:right w:val="single" w:sz="4" w:space="0" w:color="auto"/>
            </w:tcBorders>
            <w:hideMark/>
          </w:tcPr>
          <w:p w:rsidR="00EC7D4A" w:rsidRPr="00CC2AB5" w:rsidRDefault="00EC7D4A" w:rsidP="005F200B">
            <w:pPr>
              <w:rPr>
                <w:rFonts w:ascii="Times New Roman" w:hAnsi="Times New Roman" w:cs="Times New Roman"/>
                <w:sz w:val="19"/>
                <w:szCs w:val="19"/>
              </w:rPr>
            </w:pPr>
            <w:r w:rsidRPr="00CC2AB5">
              <w:rPr>
                <w:rFonts w:ascii="Times New Roman" w:hAnsi="Times New Roman" w:cs="Times New Roman"/>
                <w:sz w:val="19"/>
                <w:szCs w:val="19"/>
              </w:rPr>
              <w:t>Görüntü başına minimum 300,000 sayım veya minimum 5 dakika olmak üzere minimum 128x128 matrikste görüntü alınmıştır.</w:t>
            </w:r>
          </w:p>
        </w:tc>
        <w:tc>
          <w:tcPr>
            <w:tcW w:w="993" w:type="dxa"/>
            <w:tcBorders>
              <w:top w:val="single" w:sz="4" w:space="0" w:color="auto"/>
              <w:left w:val="single" w:sz="4" w:space="0" w:color="auto"/>
              <w:bottom w:val="single" w:sz="4" w:space="0" w:color="auto"/>
              <w:right w:val="single" w:sz="4" w:space="0" w:color="auto"/>
            </w:tcBorders>
            <w:vAlign w:val="center"/>
            <w:hideMark/>
          </w:tcPr>
          <w:p w:rsidR="00EC7D4A" w:rsidRPr="00CC2AB5" w:rsidRDefault="00EC7D4A" w:rsidP="00B47492">
            <w:pPr>
              <w:jc w:val="center"/>
              <w:rPr>
                <w:rFonts w:ascii="Times New Roman" w:hAnsi="Times New Roman" w:cs="Times New Roman"/>
                <w:sz w:val="18"/>
                <w:szCs w:val="18"/>
              </w:rPr>
            </w:pPr>
            <w:r w:rsidRPr="00CC2AB5">
              <w:rPr>
                <w:rFonts w:ascii="Times New Roman" w:hAnsi="Times New Roman" w:cs="Times New Roman"/>
                <w:sz w:val="18"/>
                <w:szCs w:val="18"/>
              </w:rPr>
              <w:t>15</w:t>
            </w: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r>
      <w:tr w:rsidR="00EC7D4A" w:rsidRPr="00CC2AB5" w:rsidTr="00B47492">
        <w:trPr>
          <w:trHeight w:val="447"/>
        </w:trPr>
        <w:tc>
          <w:tcPr>
            <w:tcW w:w="2830" w:type="dxa"/>
            <w:tcBorders>
              <w:top w:val="single" w:sz="4" w:space="0" w:color="auto"/>
              <w:left w:val="single" w:sz="4" w:space="0" w:color="auto"/>
              <w:bottom w:val="single" w:sz="4" w:space="0" w:color="auto"/>
              <w:right w:val="single" w:sz="4" w:space="0" w:color="auto"/>
            </w:tcBorders>
            <w:hideMark/>
          </w:tcPr>
          <w:p w:rsidR="00EC7D4A" w:rsidRPr="00CC2AB5" w:rsidRDefault="00EC7D4A" w:rsidP="005F200B">
            <w:pPr>
              <w:rPr>
                <w:rFonts w:ascii="Times New Roman" w:hAnsi="Times New Roman" w:cs="Times New Roman"/>
                <w:sz w:val="19"/>
                <w:szCs w:val="19"/>
              </w:rPr>
            </w:pPr>
            <w:r w:rsidRPr="00CC2AB5">
              <w:rPr>
                <w:rFonts w:ascii="Times New Roman" w:hAnsi="Times New Roman" w:cs="Times New Roman"/>
                <w:sz w:val="19"/>
                <w:szCs w:val="19"/>
              </w:rPr>
              <w:t>Tc-99m DMSA biyodağılımı normaldir.</w:t>
            </w:r>
          </w:p>
          <w:p w:rsidR="00EC7D4A" w:rsidRPr="00CC2AB5" w:rsidRDefault="00EC7D4A" w:rsidP="005F200B">
            <w:pPr>
              <w:rPr>
                <w:rFonts w:ascii="Times New Roman" w:hAnsi="Times New Roman" w:cs="Times New Roman"/>
                <w:sz w:val="19"/>
                <w:szCs w:val="19"/>
              </w:rPr>
            </w:pPr>
            <w:r w:rsidRPr="00CC2AB5">
              <w:rPr>
                <w:rFonts w:ascii="Times New Roman" w:hAnsi="Times New Roman" w:cs="Times New Roman"/>
                <w:sz w:val="19"/>
                <w:szCs w:val="19"/>
              </w:rPr>
              <w:t>DMSA şişesine hava girişi varsa renal tutulum azalır, hepatik ve zemin aktivite artar.</w:t>
            </w:r>
          </w:p>
        </w:tc>
        <w:tc>
          <w:tcPr>
            <w:tcW w:w="993" w:type="dxa"/>
            <w:tcBorders>
              <w:top w:val="single" w:sz="4" w:space="0" w:color="auto"/>
              <w:left w:val="single" w:sz="4" w:space="0" w:color="auto"/>
              <w:bottom w:val="single" w:sz="4" w:space="0" w:color="auto"/>
              <w:right w:val="single" w:sz="4" w:space="0" w:color="auto"/>
            </w:tcBorders>
            <w:vAlign w:val="center"/>
            <w:hideMark/>
          </w:tcPr>
          <w:p w:rsidR="00EC7D4A" w:rsidRPr="00CC2AB5" w:rsidRDefault="00EC7D4A" w:rsidP="00B47492">
            <w:pPr>
              <w:jc w:val="center"/>
              <w:rPr>
                <w:rFonts w:ascii="Times New Roman" w:hAnsi="Times New Roman" w:cs="Times New Roman"/>
                <w:sz w:val="18"/>
                <w:szCs w:val="18"/>
              </w:rPr>
            </w:pPr>
            <w:r w:rsidRPr="00CC2AB5">
              <w:rPr>
                <w:rFonts w:ascii="Times New Roman"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r>
      <w:tr w:rsidR="00EC7D4A" w:rsidRPr="00CC2AB5" w:rsidTr="00B47492">
        <w:trPr>
          <w:trHeight w:val="447"/>
        </w:trPr>
        <w:tc>
          <w:tcPr>
            <w:tcW w:w="2830" w:type="dxa"/>
            <w:tcBorders>
              <w:top w:val="single" w:sz="4" w:space="0" w:color="auto"/>
              <w:left w:val="single" w:sz="4" w:space="0" w:color="auto"/>
              <w:bottom w:val="single" w:sz="4" w:space="0" w:color="auto"/>
              <w:right w:val="single" w:sz="4" w:space="0" w:color="auto"/>
            </w:tcBorders>
            <w:hideMark/>
          </w:tcPr>
          <w:p w:rsidR="00EC7D4A" w:rsidRPr="00CC2AB5" w:rsidRDefault="00EC7D4A" w:rsidP="005F200B">
            <w:pPr>
              <w:rPr>
                <w:rFonts w:ascii="Times New Roman" w:hAnsi="Times New Roman" w:cs="Times New Roman"/>
                <w:sz w:val="19"/>
                <w:szCs w:val="19"/>
              </w:rPr>
            </w:pPr>
            <w:r w:rsidRPr="00CC2AB5">
              <w:rPr>
                <w:rFonts w:ascii="Times New Roman" w:hAnsi="Times New Roman" w:cs="Times New Roman"/>
                <w:sz w:val="19"/>
                <w:szCs w:val="19"/>
              </w:rPr>
              <w:t xml:space="preserve">Bilateral diferansiyel fonksiyonlar hesaplanmıştır. </w:t>
            </w:r>
          </w:p>
        </w:tc>
        <w:tc>
          <w:tcPr>
            <w:tcW w:w="993" w:type="dxa"/>
            <w:tcBorders>
              <w:top w:val="single" w:sz="4" w:space="0" w:color="auto"/>
              <w:left w:val="single" w:sz="4" w:space="0" w:color="auto"/>
              <w:bottom w:val="single" w:sz="4" w:space="0" w:color="auto"/>
              <w:right w:val="single" w:sz="4" w:space="0" w:color="auto"/>
            </w:tcBorders>
            <w:vAlign w:val="center"/>
            <w:hideMark/>
          </w:tcPr>
          <w:p w:rsidR="00EC7D4A" w:rsidRPr="00CC2AB5" w:rsidRDefault="00EC7D4A" w:rsidP="00B47492">
            <w:pPr>
              <w:jc w:val="center"/>
              <w:rPr>
                <w:rFonts w:ascii="Times New Roman" w:hAnsi="Times New Roman" w:cs="Times New Roman"/>
                <w:sz w:val="18"/>
                <w:szCs w:val="18"/>
              </w:rPr>
            </w:pPr>
            <w:r w:rsidRPr="00CC2AB5">
              <w:rPr>
                <w:rFonts w:ascii="Times New Roman"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r>
      <w:tr w:rsidR="00EC7D4A" w:rsidRPr="00CC2AB5" w:rsidTr="00B47492">
        <w:trPr>
          <w:trHeight w:val="431"/>
        </w:trPr>
        <w:tc>
          <w:tcPr>
            <w:tcW w:w="2830" w:type="dxa"/>
            <w:tcBorders>
              <w:top w:val="single" w:sz="4" w:space="0" w:color="auto"/>
              <w:left w:val="single" w:sz="4" w:space="0" w:color="auto"/>
              <w:bottom w:val="single" w:sz="4" w:space="0" w:color="auto"/>
              <w:right w:val="single" w:sz="4" w:space="0" w:color="auto"/>
            </w:tcBorders>
            <w:hideMark/>
          </w:tcPr>
          <w:p w:rsidR="00EC7D4A" w:rsidRPr="00CC2AB5" w:rsidRDefault="00EC7D4A" w:rsidP="005F200B">
            <w:pPr>
              <w:rPr>
                <w:rFonts w:ascii="Times New Roman" w:hAnsi="Times New Roman" w:cs="Times New Roman"/>
                <w:sz w:val="19"/>
                <w:szCs w:val="19"/>
              </w:rPr>
            </w:pPr>
            <w:r w:rsidRPr="00CC2AB5">
              <w:rPr>
                <w:rFonts w:ascii="Times New Roman" w:hAnsi="Times New Roman" w:cs="Times New Roman"/>
                <w:sz w:val="19"/>
                <w:szCs w:val="19"/>
              </w:rPr>
              <w:t>Hareket artefakti yoktur.</w:t>
            </w:r>
          </w:p>
          <w:p w:rsidR="00EC7D4A" w:rsidRPr="00CC2AB5" w:rsidRDefault="00EC7D4A" w:rsidP="005F200B">
            <w:pPr>
              <w:rPr>
                <w:rFonts w:ascii="Times New Roman" w:hAnsi="Times New Roman" w:cs="Times New Roman"/>
                <w:sz w:val="19"/>
                <w:szCs w:val="19"/>
              </w:rPr>
            </w:pPr>
            <w:r w:rsidRPr="00CC2AB5">
              <w:rPr>
                <w:rFonts w:ascii="Times New Roman" w:hAnsi="Times New Roman" w:cs="Times New Roman"/>
                <w:sz w:val="19"/>
                <w:szCs w:val="19"/>
              </w:rPr>
              <w:t xml:space="preserve">Kamera ile ilgili artefakt yoktur. </w:t>
            </w:r>
          </w:p>
        </w:tc>
        <w:tc>
          <w:tcPr>
            <w:tcW w:w="993" w:type="dxa"/>
            <w:tcBorders>
              <w:top w:val="single" w:sz="4" w:space="0" w:color="auto"/>
              <w:left w:val="single" w:sz="4" w:space="0" w:color="auto"/>
              <w:bottom w:val="single" w:sz="4" w:space="0" w:color="auto"/>
              <w:right w:val="single" w:sz="4" w:space="0" w:color="auto"/>
            </w:tcBorders>
            <w:vAlign w:val="center"/>
            <w:hideMark/>
          </w:tcPr>
          <w:p w:rsidR="00EC7D4A" w:rsidRPr="00CC2AB5" w:rsidRDefault="00EC7D4A" w:rsidP="00B47492">
            <w:pPr>
              <w:jc w:val="center"/>
              <w:rPr>
                <w:rFonts w:ascii="Times New Roman" w:hAnsi="Times New Roman" w:cs="Times New Roman"/>
                <w:sz w:val="18"/>
                <w:szCs w:val="18"/>
              </w:rPr>
            </w:pPr>
            <w:r w:rsidRPr="00CC2AB5">
              <w:rPr>
                <w:rFonts w:ascii="Times New Roman" w:hAnsi="Times New Roman" w:cs="Times New Roman"/>
                <w:sz w:val="18"/>
                <w:szCs w:val="18"/>
              </w:rPr>
              <w:t>15</w:t>
            </w: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r>
      <w:tr w:rsidR="00EC7D4A" w:rsidRPr="00CC2AB5" w:rsidTr="00B47492">
        <w:trPr>
          <w:trHeight w:val="447"/>
        </w:trPr>
        <w:tc>
          <w:tcPr>
            <w:tcW w:w="2830" w:type="dxa"/>
            <w:tcBorders>
              <w:top w:val="single" w:sz="4" w:space="0" w:color="auto"/>
              <w:left w:val="single" w:sz="4" w:space="0" w:color="auto"/>
              <w:bottom w:val="single" w:sz="4" w:space="0" w:color="auto"/>
              <w:right w:val="single" w:sz="4" w:space="0" w:color="auto"/>
            </w:tcBorders>
            <w:hideMark/>
          </w:tcPr>
          <w:p w:rsidR="00EC7D4A" w:rsidRPr="00CC2AB5" w:rsidRDefault="00EC7D4A" w:rsidP="005D7315">
            <w:pPr>
              <w:jc w:val="center"/>
              <w:rPr>
                <w:rFonts w:ascii="Times New Roman" w:hAnsi="Times New Roman" w:cs="Times New Roman"/>
                <w:b/>
                <w:sz w:val="19"/>
                <w:szCs w:val="19"/>
              </w:rPr>
            </w:pPr>
            <w:r w:rsidRPr="00CC2AB5">
              <w:rPr>
                <w:rFonts w:ascii="Times New Roman" w:hAnsi="Times New Roman" w:cs="Times New Roman"/>
                <w:b/>
                <w:sz w:val="19"/>
                <w:szCs w:val="19"/>
              </w:rPr>
              <w:t>Hasta Tetkiki Değerlendirme</w:t>
            </w:r>
          </w:p>
        </w:tc>
        <w:tc>
          <w:tcPr>
            <w:tcW w:w="993" w:type="dxa"/>
            <w:tcBorders>
              <w:top w:val="single" w:sz="4" w:space="0" w:color="auto"/>
              <w:left w:val="single" w:sz="4" w:space="0" w:color="auto"/>
              <w:bottom w:val="single" w:sz="4" w:space="0" w:color="auto"/>
              <w:right w:val="single" w:sz="4" w:space="0" w:color="auto"/>
            </w:tcBorders>
            <w:vAlign w:val="center"/>
            <w:hideMark/>
          </w:tcPr>
          <w:p w:rsidR="00EC7D4A" w:rsidRPr="00CC2AB5" w:rsidRDefault="00EC7D4A" w:rsidP="00B47492">
            <w:pPr>
              <w:jc w:val="center"/>
              <w:rPr>
                <w:rFonts w:ascii="Times New Roman" w:hAnsi="Times New Roman" w:cs="Times New Roman"/>
                <w:b/>
                <w:sz w:val="18"/>
                <w:szCs w:val="18"/>
              </w:rPr>
            </w:pPr>
            <w:r w:rsidRPr="00CC2AB5">
              <w:rPr>
                <w:rFonts w:ascii="Times New Roman" w:hAnsi="Times New Roman" w:cs="Times New Roman"/>
                <w:b/>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7D4A" w:rsidRPr="00CC2AB5" w:rsidRDefault="00EC7D4A" w:rsidP="00B47492">
            <w:pPr>
              <w:jc w:val="center"/>
              <w:rPr>
                <w:rFonts w:ascii="Times New Roman" w:hAnsi="Times New Roman" w:cs="Times New Roman"/>
                <w:sz w:val="18"/>
                <w:szCs w:val="18"/>
              </w:rPr>
            </w:pPr>
          </w:p>
        </w:tc>
      </w:tr>
    </w:tbl>
    <w:p w:rsidR="00360E0F" w:rsidRPr="00360E0F" w:rsidRDefault="00360E0F" w:rsidP="00360E0F">
      <w:pPr>
        <w:pStyle w:val="AltBilgi"/>
        <w:rPr>
          <w:rFonts w:ascii="Times New Roman" w:hAnsi="Times New Roman" w:cs="Times New Roman"/>
          <w:b/>
          <w:sz w:val="18"/>
          <w:szCs w:val="24"/>
        </w:rPr>
      </w:pPr>
      <w:r w:rsidRPr="00360E0F">
        <w:rPr>
          <w:rFonts w:ascii="Times New Roman" w:hAnsi="Times New Roman" w:cs="Times New Roman"/>
          <w:b/>
          <w:sz w:val="18"/>
          <w:szCs w:val="24"/>
        </w:rPr>
        <w:t>Kurum/Kuruluş Adı:</w:t>
      </w:r>
    </w:p>
    <w:p w:rsidR="00360E0F" w:rsidRPr="00360E0F" w:rsidRDefault="00360E0F" w:rsidP="00360E0F">
      <w:pPr>
        <w:pStyle w:val="AltBilgi"/>
        <w:rPr>
          <w:rFonts w:ascii="Times New Roman" w:hAnsi="Times New Roman" w:cs="Times New Roman"/>
          <w:b/>
          <w:sz w:val="18"/>
          <w:szCs w:val="24"/>
        </w:rPr>
      </w:pPr>
      <w:r w:rsidRPr="00360E0F">
        <w:rPr>
          <w:rFonts w:ascii="Times New Roman" w:hAnsi="Times New Roman" w:cs="Times New Roman"/>
          <w:b/>
          <w:sz w:val="18"/>
          <w:szCs w:val="24"/>
        </w:rPr>
        <w:t>Birim Sorumlusu Adı-Soyadı:</w:t>
      </w:r>
    </w:p>
    <w:p w:rsidR="00360E0F" w:rsidRPr="00360E0F" w:rsidRDefault="00360E0F" w:rsidP="00360E0F">
      <w:pPr>
        <w:pStyle w:val="AltBilgi"/>
        <w:rPr>
          <w:rFonts w:ascii="Times New Roman" w:hAnsi="Times New Roman" w:cs="Times New Roman"/>
          <w:b/>
          <w:sz w:val="18"/>
          <w:szCs w:val="24"/>
        </w:rPr>
      </w:pPr>
      <w:r w:rsidRPr="00360E0F">
        <w:rPr>
          <w:rFonts w:ascii="Times New Roman" w:hAnsi="Times New Roman" w:cs="Times New Roman"/>
          <w:b/>
          <w:sz w:val="18"/>
          <w:szCs w:val="24"/>
        </w:rPr>
        <w:t>Değerlendiren Uzman Adı-Soyadı:</w:t>
      </w:r>
    </w:p>
    <w:p w:rsidR="00360E0F" w:rsidRPr="00360E0F" w:rsidRDefault="00360E0F" w:rsidP="00360E0F">
      <w:pPr>
        <w:spacing w:after="0" w:line="240" w:lineRule="auto"/>
        <w:rPr>
          <w:rFonts w:ascii="Times New Roman" w:hAnsi="Times New Roman" w:cs="Times New Roman"/>
          <w:b/>
          <w:sz w:val="18"/>
          <w:szCs w:val="24"/>
        </w:rPr>
      </w:pPr>
      <w:r w:rsidRPr="00360E0F">
        <w:rPr>
          <w:rFonts w:ascii="Times New Roman" w:hAnsi="Times New Roman" w:cs="Times New Roman"/>
          <w:b/>
          <w:sz w:val="18"/>
          <w:szCs w:val="24"/>
        </w:rPr>
        <w:t>İl Sağlık Müdürlüğü Personeli Adı-Soyadı:</w:t>
      </w:r>
    </w:p>
    <w:p w:rsidR="00EA1F41" w:rsidRPr="00360E0F" w:rsidRDefault="00360E0F" w:rsidP="00360E0F">
      <w:pPr>
        <w:spacing w:after="0" w:line="240" w:lineRule="auto"/>
        <w:rPr>
          <w:rFonts w:ascii="Times New Roman" w:hAnsi="Times New Roman" w:cs="Times New Roman"/>
          <w:b/>
          <w:sz w:val="18"/>
          <w:szCs w:val="24"/>
        </w:rPr>
      </w:pPr>
      <w:r w:rsidRPr="00360E0F">
        <w:rPr>
          <w:rFonts w:ascii="Times New Roman" w:hAnsi="Times New Roman" w:cs="Times New Roman"/>
          <w:b/>
          <w:sz w:val="18"/>
          <w:szCs w:val="24"/>
        </w:rPr>
        <w:t xml:space="preserve">Tarih: </w:t>
      </w:r>
    </w:p>
    <w:p w:rsidR="00CF6641" w:rsidRPr="00C469DF" w:rsidRDefault="00CF6641" w:rsidP="00EA1F41">
      <w:pPr>
        <w:keepNext/>
        <w:numPr>
          <w:ilvl w:val="2"/>
          <w:numId w:val="0"/>
        </w:numPr>
        <w:spacing w:after="0" w:line="240" w:lineRule="auto"/>
        <w:jc w:val="center"/>
        <w:outlineLvl w:val="2"/>
        <w:rPr>
          <w:rFonts w:ascii="Times New Roman" w:eastAsia="Times New Roman" w:hAnsi="Times New Roman" w:cs="Times New Roman"/>
          <w:b/>
          <w:bCs/>
          <w:sz w:val="18"/>
          <w:szCs w:val="20"/>
        </w:rPr>
      </w:pPr>
      <w:r w:rsidRPr="00C469DF">
        <w:rPr>
          <w:rFonts w:ascii="Times New Roman" w:eastAsia="Times New Roman" w:hAnsi="Times New Roman" w:cs="Times New Roman"/>
          <w:b/>
          <w:bCs/>
          <w:sz w:val="18"/>
          <w:szCs w:val="20"/>
        </w:rPr>
        <w:lastRenderedPageBreak/>
        <w:t>NÜKLEER TIP DEĞERLENDİRME KONUSU: BÖBREK SİNTİGRAFİSİ</w:t>
      </w:r>
      <w:r w:rsidR="00F577F3">
        <w:rPr>
          <w:rFonts w:ascii="Times New Roman" w:eastAsia="Times New Roman" w:hAnsi="Times New Roman" w:cs="Times New Roman"/>
          <w:b/>
          <w:bCs/>
          <w:sz w:val="18"/>
          <w:szCs w:val="20"/>
        </w:rPr>
        <w:t xml:space="preserve">, </w:t>
      </w:r>
      <w:r w:rsidR="00F577F3" w:rsidRPr="00296F35">
        <w:rPr>
          <w:rFonts w:ascii="Times New Roman" w:eastAsia="Times New Roman" w:hAnsi="Times New Roman" w:cs="Times New Roman"/>
          <w:b/>
          <w:bCs/>
          <w:sz w:val="18"/>
          <w:szCs w:val="20"/>
        </w:rPr>
        <w:t xml:space="preserve">DİNAMİK </w:t>
      </w:r>
      <w:r w:rsidRPr="00C469DF">
        <w:rPr>
          <w:rFonts w:ascii="Times New Roman" w:eastAsia="Times New Roman" w:hAnsi="Times New Roman" w:cs="Times New Roman"/>
          <w:b/>
          <w:bCs/>
          <w:sz w:val="18"/>
          <w:szCs w:val="20"/>
        </w:rPr>
        <w:t xml:space="preserve"> (TC-</w:t>
      </w:r>
      <w:r w:rsidR="00410815" w:rsidRPr="00C469DF">
        <w:rPr>
          <w:rFonts w:ascii="Times New Roman" w:eastAsia="Times New Roman" w:hAnsi="Times New Roman" w:cs="Times New Roman"/>
          <w:b/>
          <w:bCs/>
          <w:sz w:val="18"/>
          <w:szCs w:val="20"/>
        </w:rPr>
        <w:t xml:space="preserve">99m </w:t>
      </w:r>
      <w:r w:rsidRPr="00C469DF">
        <w:rPr>
          <w:rFonts w:ascii="Times New Roman" w:eastAsia="Times New Roman" w:hAnsi="Times New Roman" w:cs="Times New Roman"/>
          <w:b/>
          <w:bCs/>
          <w:sz w:val="18"/>
          <w:szCs w:val="20"/>
        </w:rPr>
        <w:t>MAG3 VE TC-99M DTPA)</w:t>
      </w:r>
    </w:p>
    <w:tbl>
      <w:tblPr>
        <w:tblStyle w:val="TabloKlavuzu1"/>
        <w:tblW w:w="14850" w:type="dxa"/>
        <w:tblLook w:val="04A0" w:firstRow="1" w:lastRow="0" w:firstColumn="1" w:lastColumn="0" w:noHBand="0" w:noVBand="1"/>
      </w:tblPr>
      <w:tblGrid>
        <w:gridCol w:w="3206"/>
        <w:gridCol w:w="617"/>
        <w:gridCol w:w="884"/>
        <w:gridCol w:w="924"/>
        <w:gridCol w:w="924"/>
        <w:gridCol w:w="924"/>
        <w:gridCol w:w="924"/>
        <w:gridCol w:w="924"/>
        <w:gridCol w:w="924"/>
        <w:gridCol w:w="924"/>
        <w:gridCol w:w="924"/>
        <w:gridCol w:w="1025"/>
        <w:gridCol w:w="1726"/>
      </w:tblGrid>
      <w:tr w:rsidR="00CF6641" w:rsidRPr="008D4FFB" w:rsidTr="00C469DF">
        <w:tc>
          <w:tcPr>
            <w:tcW w:w="3206" w:type="dxa"/>
            <w:vAlign w:val="center"/>
          </w:tcPr>
          <w:p w:rsidR="00CF6641" w:rsidRPr="008D4FFB" w:rsidRDefault="00012F2E" w:rsidP="005F200B">
            <w:pPr>
              <w:spacing w:after="160" w:line="259" w:lineRule="auto"/>
              <w:jc w:val="center"/>
              <w:rPr>
                <w:rFonts w:ascii="Times New Roman" w:eastAsia="Calibri" w:hAnsi="Times New Roman" w:cs="Times New Roman"/>
                <w:b/>
                <w:sz w:val="18"/>
                <w:szCs w:val="18"/>
              </w:rPr>
            </w:pPr>
            <w:r w:rsidRPr="008D4FFB">
              <w:rPr>
                <w:rFonts w:ascii="Times New Roman" w:eastAsia="Calibri" w:hAnsi="Times New Roman" w:cs="Times New Roman"/>
                <w:b/>
                <w:sz w:val="18"/>
                <w:szCs w:val="18"/>
              </w:rPr>
              <w:t>Kriter</w:t>
            </w:r>
          </w:p>
        </w:tc>
        <w:tc>
          <w:tcPr>
            <w:tcW w:w="617" w:type="dxa"/>
            <w:vAlign w:val="center"/>
          </w:tcPr>
          <w:p w:rsidR="00CF6641" w:rsidRPr="008D4FFB" w:rsidRDefault="00CF6641" w:rsidP="005F200B">
            <w:pPr>
              <w:spacing w:after="160" w:line="259" w:lineRule="auto"/>
              <w:jc w:val="center"/>
              <w:rPr>
                <w:rFonts w:ascii="Times New Roman" w:eastAsia="Calibri" w:hAnsi="Times New Roman" w:cs="Times New Roman"/>
                <w:b/>
                <w:sz w:val="18"/>
                <w:szCs w:val="18"/>
              </w:rPr>
            </w:pPr>
            <w:r w:rsidRPr="008D4FFB">
              <w:rPr>
                <w:rFonts w:ascii="Times New Roman" w:eastAsia="Calibri" w:hAnsi="Times New Roman" w:cs="Times New Roman"/>
                <w:b/>
                <w:sz w:val="18"/>
                <w:szCs w:val="18"/>
              </w:rPr>
              <w:t>Puan</w:t>
            </w:r>
          </w:p>
        </w:tc>
        <w:tc>
          <w:tcPr>
            <w:tcW w:w="884" w:type="dxa"/>
            <w:vAlign w:val="center"/>
          </w:tcPr>
          <w:p w:rsidR="00CF6641" w:rsidRPr="008D4FFB" w:rsidRDefault="00CF6641" w:rsidP="005F200B">
            <w:pPr>
              <w:spacing w:after="160" w:line="259" w:lineRule="auto"/>
              <w:jc w:val="center"/>
              <w:rPr>
                <w:rFonts w:ascii="Times New Roman" w:eastAsia="Calibri" w:hAnsi="Times New Roman" w:cs="Times New Roman"/>
                <w:b/>
                <w:sz w:val="18"/>
                <w:szCs w:val="18"/>
              </w:rPr>
            </w:pPr>
            <w:r w:rsidRPr="008D4FFB">
              <w:rPr>
                <w:rFonts w:ascii="Times New Roman" w:eastAsia="Calibri" w:hAnsi="Times New Roman" w:cs="Times New Roman"/>
                <w:b/>
                <w:sz w:val="18"/>
                <w:szCs w:val="18"/>
              </w:rPr>
              <w:t>Hasta1</w:t>
            </w:r>
          </w:p>
        </w:tc>
        <w:tc>
          <w:tcPr>
            <w:tcW w:w="924" w:type="dxa"/>
            <w:vAlign w:val="center"/>
          </w:tcPr>
          <w:p w:rsidR="00CF6641" w:rsidRPr="008D4FFB" w:rsidRDefault="00CF6641" w:rsidP="005F200B">
            <w:pPr>
              <w:spacing w:after="160" w:line="259" w:lineRule="auto"/>
              <w:jc w:val="center"/>
              <w:rPr>
                <w:rFonts w:ascii="Times New Roman" w:eastAsia="Calibri" w:hAnsi="Times New Roman" w:cs="Times New Roman"/>
                <w:b/>
                <w:sz w:val="18"/>
                <w:szCs w:val="18"/>
              </w:rPr>
            </w:pPr>
            <w:r w:rsidRPr="008D4FFB">
              <w:rPr>
                <w:rFonts w:ascii="Times New Roman" w:eastAsia="Calibri" w:hAnsi="Times New Roman" w:cs="Times New Roman"/>
                <w:b/>
                <w:sz w:val="18"/>
                <w:szCs w:val="18"/>
              </w:rPr>
              <w:t>Hasta 2</w:t>
            </w:r>
          </w:p>
        </w:tc>
        <w:tc>
          <w:tcPr>
            <w:tcW w:w="924" w:type="dxa"/>
            <w:vAlign w:val="center"/>
          </w:tcPr>
          <w:p w:rsidR="00CF6641" w:rsidRPr="008D4FFB" w:rsidRDefault="00CF6641" w:rsidP="005F200B">
            <w:pPr>
              <w:spacing w:after="160" w:line="259" w:lineRule="auto"/>
              <w:jc w:val="center"/>
              <w:rPr>
                <w:rFonts w:ascii="Times New Roman" w:eastAsia="Calibri" w:hAnsi="Times New Roman" w:cs="Times New Roman"/>
                <w:b/>
                <w:sz w:val="18"/>
                <w:szCs w:val="18"/>
              </w:rPr>
            </w:pPr>
            <w:r w:rsidRPr="008D4FFB">
              <w:rPr>
                <w:rFonts w:ascii="Times New Roman" w:eastAsia="Calibri" w:hAnsi="Times New Roman" w:cs="Times New Roman"/>
                <w:b/>
                <w:sz w:val="18"/>
                <w:szCs w:val="18"/>
              </w:rPr>
              <w:t>Hasta 3</w:t>
            </w:r>
          </w:p>
        </w:tc>
        <w:tc>
          <w:tcPr>
            <w:tcW w:w="924" w:type="dxa"/>
            <w:vAlign w:val="center"/>
          </w:tcPr>
          <w:p w:rsidR="00CF6641" w:rsidRPr="008D4FFB" w:rsidRDefault="00CF6641" w:rsidP="005F200B">
            <w:pPr>
              <w:spacing w:after="160" w:line="259" w:lineRule="auto"/>
              <w:jc w:val="center"/>
              <w:rPr>
                <w:rFonts w:ascii="Times New Roman" w:eastAsia="Calibri" w:hAnsi="Times New Roman" w:cs="Times New Roman"/>
                <w:b/>
                <w:sz w:val="18"/>
                <w:szCs w:val="18"/>
              </w:rPr>
            </w:pPr>
            <w:r w:rsidRPr="008D4FFB">
              <w:rPr>
                <w:rFonts w:ascii="Times New Roman" w:eastAsia="Calibri" w:hAnsi="Times New Roman" w:cs="Times New Roman"/>
                <w:b/>
                <w:sz w:val="18"/>
                <w:szCs w:val="18"/>
              </w:rPr>
              <w:t>Hasta 4</w:t>
            </w:r>
          </w:p>
        </w:tc>
        <w:tc>
          <w:tcPr>
            <w:tcW w:w="924" w:type="dxa"/>
            <w:vAlign w:val="center"/>
          </w:tcPr>
          <w:p w:rsidR="00CF6641" w:rsidRPr="008D4FFB" w:rsidRDefault="00CF6641" w:rsidP="005F200B">
            <w:pPr>
              <w:spacing w:after="160" w:line="259" w:lineRule="auto"/>
              <w:jc w:val="center"/>
              <w:rPr>
                <w:rFonts w:ascii="Times New Roman" w:eastAsia="Calibri" w:hAnsi="Times New Roman" w:cs="Times New Roman"/>
                <w:b/>
                <w:sz w:val="18"/>
                <w:szCs w:val="18"/>
              </w:rPr>
            </w:pPr>
            <w:r w:rsidRPr="008D4FFB">
              <w:rPr>
                <w:rFonts w:ascii="Times New Roman" w:eastAsia="Calibri" w:hAnsi="Times New Roman" w:cs="Times New Roman"/>
                <w:b/>
                <w:sz w:val="18"/>
                <w:szCs w:val="18"/>
              </w:rPr>
              <w:t>Hasta 5</w:t>
            </w:r>
          </w:p>
        </w:tc>
        <w:tc>
          <w:tcPr>
            <w:tcW w:w="924" w:type="dxa"/>
            <w:vAlign w:val="center"/>
          </w:tcPr>
          <w:p w:rsidR="00CF6641" w:rsidRPr="008D4FFB" w:rsidRDefault="00CF6641" w:rsidP="005F200B">
            <w:pPr>
              <w:spacing w:after="160" w:line="259" w:lineRule="auto"/>
              <w:jc w:val="center"/>
              <w:rPr>
                <w:rFonts w:ascii="Times New Roman" w:eastAsia="Calibri" w:hAnsi="Times New Roman" w:cs="Times New Roman"/>
                <w:b/>
                <w:sz w:val="18"/>
                <w:szCs w:val="18"/>
              </w:rPr>
            </w:pPr>
            <w:r w:rsidRPr="008D4FFB">
              <w:rPr>
                <w:rFonts w:ascii="Times New Roman" w:eastAsia="Calibri" w:hAnsi="Times New Roman" w:cs="Times New Roman"/>
                <w:b/>
                <w:sz w:val="18"/>
                <w:szCs w:val="18"/>
              </w:rPr>
              <w:t>Hasta 6</w:t>
            </w:r>
          </w:p>
        </w:tc>
        <w:tc>
          <w:tcPr>
            <w:tcW w:w="924" w:type="dxa"/>
            <w:vAlign w:val="center"/>
          </w:tcPr>
          <w:p w:rsidR="00CF6641" w:rsidRPr="008D4FFB" w:rsidRDefault="00CF6641" w:rsidP="005F200B">
            <w:pPr>
              <w:spacing w:after="160" w:line="259" w:lineRule="auto"/>
              <w:jc w:val="center"/>
              <w:rPr>
                <w:rFonts w:ascii="Times New Roman" w:eastAsia="Calibri" w:hAnsi="Times New Roman" w:cs="Times New Roman"/>
                <w:b/>
                <w:sz w:val="18"/>
                <w:szCs w:val="18"/>
              </w:rPr>
            </w:pPr>
            <w:r w:rsidRPr="008D4FFB">
              <w:rPr>
                <w:rFonts w:ascii="Times New Roman" w:eastAsia="Calibri" w:hAnsi="Times New Roman" w:cs="Times New Roman"/>
                <w:b/>
                <w:sz w:val="18"/>
                <w:szCs w:val="18"/>
              </w:rPr>
              <w:t>Hasta 7</w:t>
            </w:r>
          </w:p>
        </w:tc>
        <w:tc>
          <w:tcPr>
            <w:tcW w:w="924" w:type="dxa"/>
            <w:vAlign w:val="center"/>
          </w:tcPr>
          <w:p w:rsidR="00CF6641" w:rsidRPr="008D4FFB" w:rsidRDefault="00CF6641" w:rsidP="005F200B">
            <w:pPr>
              <w:spacing w:after="160" w:line="259" w:lineRule="auto"/>
              <w:jc w:val="center"/>
              <w:rPr>
                <w:rFonts w:ascii="Times New Roman" w:eastAsia="Calibri" w:hAnsi="Times New Roman" w:cs="Times New Roman"/>
                <w:b/>
                <w:sz w:val="18"/>
                <w:szCs w:val="18"/>
              </w:rPr>
            </w:pPr>
            <w:r w:rsidRPr="008D4FFB">
              <w:rPr>
                <w:rFonts w:ascii="Times New Roman" w:eastAsia="Calibri" w:hAnsi="Times New Roman" w:cs="Times New Roman"/>
                <w:b/>
                <w:sz w:val="18"/>
                <w:szCs w:val="18"/>
              </w:rPr>
              <w:t>Hasta 8</w:t>
            </w:r>
          </w:p>
        </w:tc>
        <w:tc>
          <w:tcPr>
            <w:tcW w:w="924" w:type="dxa"/>
            <w:vAlign w:val="center"/>
          </w:tcPr>
          <w:p w:rsidR="00CF6641" w:rsidRPr="008D4FFB" w:rsidRDefault="00CF6641" w:rsidP="005F200B">
            <w:pPr>
              <w:spacing w:after="160" w:line="259" w:lineRule="auto"/>
              <w:jc w:val="center"/>
              <w:rPr>
                <w:rFonts w:ascii="Times New Roman" w:eastAsia="Calibri" w:hAnsi="Times New Roman" w:cs="Times New Roman"/>
                <w:b/>
                <w:sz w:val="18"/>
                <w:szCs w:val="18"/>
              </w:rPr>
            </w:pPr>
            <w:r w:rsidRPr="008D4FFB">
              <w:rPr>
                <w:rFonts w:ascii="Times New Roman" w:eastAsia="Calibri" w:hAnsi="Times New Roman" w:cs="Times New Roman"/>
                <w:b/>
                <w:sz w:val="18"/>
                <w:szCs w:val="18"/>
              </w:rPr>
              <w:t>Hasta 9</w:t>
            </w:r>
          </w:p>
        </w:tc>
        <w:tc>
          <w:tcPr>
            <w:tcW w:w="1025" w:type="dxa"/>
            <w:vAlign w:val="center"/>
          </w:tcPr>
          <w:p w:rsidR="00CF6641" w:rsidRPr="008D4FFB" w:rsidRDefault="00CF6641" w:rsidP="005F200B">
            <w:pPr>
              <w:spacing w:after="160" w:line="259" w:lineRule="auto"/>
              <w:jc w:val="center"/>
              <w:rPr>
                <w:rFonts w:ascii="Times New Roman" w:eastAsia="Calibri" w:hAnsi="Times New Roman" w:cs="Times New Roman"/>
                <w:b/>
                <w:sz w:val="18"/>
                <w:szCs w:val="18"/>
              </w:rPr>
            </w:pPr>
            <w:r w:rsidRPr="008D4FFB">
              <w:rPr>
                <w:rFonts w:ascii="Times New Roman" w:eastAsia="Calibri" w:hAnsi="Times New Roman" w:cs="Times New Roman"/>
                <w:b/>
                <w:sz w:val="18"/>
                <w:szCs w:val="18"/>
              </w:rPr>
              <w:t>Hasta 10</w:t>
            </w:r>
          </w:p>
        </w:tc>
        <w:tc>
          <w:tcPr>
            <w:tcW w:w="1726" w:type="dxa"/>
            <w:vAlign w:val="center"/>
          </w:tcPr>
          <w:p w:rsidR="00CF6641" w:rsidRPr="008D4FFB" w:rsidRDefault="00CF6641" w:rsidP="005F200B">
            <w:pPr>
              <w:spacing w:after="160" w:line="259" w:lineRule="auto"/>
              <w:jc w:val="center"/>
              <w:rPr>
                <w:rFonts w:ascii="Times New Roman" w:eastAsia="Calibri" w:hAnsi="Times New Roman" w:cs="Times New Roman"/>
                <w:b/>
                <w:sz w:val="18"/>
                <w:szCs w:val="18"/>
              </w:rPr>
            </w:pPr>
            <w:r w:rsidRPr="008D4FFB">
              <w:rPr>
                <w:rFonts w:ascii="Times New Roman" w:eastAsia="Calibri" w:hAnsi="Times New Roman" w:cs="Times New Roman"/>
                <w:b/>
                <w:sz w:val="18"/>
                <w:szCs w:val="18"/>
              </w:rPr>
              <w:t>Toplam Puan</w:t>
            </w:r>
          </w:p>
        </w:tc>
      </w:tr>
      <w:tr w:rsidR="00360E0F" w:rsidRPr="008D4FFB" w:rsidTr="00B47492">
        <w:trPr>
          <w:trHeight w:val="427"/>
        </w:trPr>
        <w:tc>
          <w:tcPr>
            <w:tcW w:w="3206" w:type="dxa"/>
            <w:vAlign w:val="center"/>
          </w:tcPr>
          <w:p w:rsidR="00360E0F" w:rsidRPr="008D4FFB" w:rsidRDefault="00360E0F" w:rsidP="005F200B">
            <w:pPr>
              <w:shd w:val="clear" w:color="auto" w:fill="FFFFFF"/>
              <w:spacing w:line="259" w:lineRule="auto"/>
              <w:rPr>
                <w:rFonts w:ascii="Times New Roman" w:eastAsia="Times New Roman" w:hAnsi="Times New Roman" w:cs="Times New Roman"/>
                <w:color w:val="000000"/>
                <w:sz w:val="18"/>
                <w:szCs w:val="18"/>
                <w:lang w:eastAsia="tr-TR"/>
              </w:rPr>
            </w:pPr>
            <w:r w:rsidRPr="008D4FFB">
              <w:rPr>
                <w:rFonts w:ascii="Times New Roman" w:eastAsia="Times New Roman" w:hAnsi="Times New Roman" w:cs="Times New Roman"/>
                <w:color w:val="000000"/>
                <w:sz w:val="18"/>
                <w:szCs w:val="18"/>
                <w:lang w:eastAsia="tr-TR"/>
              </w:rPr>
              <w:t>Hasta öyküsü alınmış, diğer görüntüleme sonuçları elde edilmiş, yeterli hidrasyon yapılmıştır.</w:t>
            </w:r>
          </w:p>
        </w:tc>
        <w:tc>
          <w:tcPr>
            <w:tcW w:w="617"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r w:rsidRPr="008D4FFB">
              <w:rPr>
                <w:rFonts w:ascii="Times New Roman" w:eastAsia="Calibri" w:hAnsi="Times New Roman" w:cs="Times New Roman"/>
                <w:sz w:val="18"/>
                <w:szCs w:val="18"/>
              </w:rPr>
              <w:t>10</w:t>
            </w:r>
          </w:p>
        </w:tc>
        <w:tc>
          <w:tcPr>
            <w:tcW w:w="88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1025"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1726" w:type="dxa"/>
            <w:vMerge w:val="restart"/>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r>
      <w:tr w:rsidR="00360E0F" w:rsidRPr="008D4FFB" w:rsidTr="00B47492">
        <w:trPr>
          <w:trHeight w:val="427"/>
        </w:trPr>
        <w:tc>
          <w:tcPr>
            <w:tcW w:w="3206" w:type="dxa"/>
            <w:vAlign w:val="center"/>
          </w:tcPr>
          <w:p w:rsidR="00360E0F" w:rsidRPr="008D4FFB" w:rsidRDefault="00360E0F" w:rsidP="005F200B">
            <w:pPr>
              <w:shd w:val="clear" w:color="auto" w:fill="FFFFFF"/>
              <w:rPr>
                <w:rFonts w:ascii="Times New Roman" w:eastAsia="Times New Roman" w:hAnsi="Times New Roman" w:cs="Times New Roman"/>
                <w:color w:val="000000"/>
                <w:sz w:val="18"/>
                <w:szCs w:val="18"/>
                <w:lang w:eastAsia="tr-TR"/>
              </w:rPr>
            </w:pPr>
            <w:r w:rsidRPr="008D4FFB">
              <w:rPr>
                <w:rFonts w:ascii="Times New Roman" w:eastAsia="Times New Roman" w:hAnsi="Times New Roman" w:cs="Times New Roman"/>
                <w:color w:val="000000"/>
                <w:sz w:val="18"/>
                <w:szCs w:val="18"/>
                <w:lang w:eastAsia="tr-TR"/>
              </w:rPr>
              <w:t xml:space="preserve">Uygun dozda radyofarmasötik uygulanmıştır. </w:t>
            </w:r>
          </w:p>
          <w:p w:rsidR="00360E0F" w:rsidRPr="008D4FFB" w:rsidRDefault="00360E0F" w:rsidP="005F200B">
            <w:pPr>
              <w:shd w:val="clear" w:color="auto" w:fill="FFFFFF"/>
              <w:rPr>
                <w:rFonts w:ascii="Times New Roman" w:eastAsia="Times New Roman" w:hAnsi="Times New Roman" w:cs="Times New Roman"/>
                <w:color w:val="000000"/>
                <w:sz w:val="18"/>
                <w:szCs w:val="18"/>
                <w:lang w:eastAsia="tr-TR"/>
              </w:rPr>
            </w:pPr>
            <w:r w:rsidRPr="008D4FFB">
              <w:rPr>
                <w:rFonts w:ascii="Times New Roman" w:eastAsia="Times New Roman" w:hAnsi="Times New Roman" w:cs="Times New Roman"/>
                <w:color w:val="000000"/>
                <w:sz w:val="18"/>
                <w:szCs w:val="18"/>
                <w:lang w:eastAsia="tr-TR"/>
              </w:rPr>
              <w:t>Tc-99</w:t>
            </w:r>
            <w:r>
              <w:rPr>
                <w:rFonts w:ascii="Times New Roman" w:eastAsia="Times New Roman" w:hAnsi="Times New Roman" w:cs="Times New Roman"/>
                <w:color w:val="000000"/>
                <w:sz w:val="18"/>
                <w:szCs w:val="18"/>
                <w:lang w:eastAsia="tr-TR"/>
              </w:rPr>
              <w:t xml:space="preserve">m MAG3 için erişkin doz aralığı </w:t>
            </w:r>
            <w:r w:rsidRPr="008D4FFB">
              <w:rPr>
                <w:rFonts w:ascii="Times New Roman" w:eastAsia="Times New Roman" w:hAnsi="Times New Roman" w:cs="Times New Roman"/>
                <w:color w:val="000000"/>
                <w:sz w:val="18"/>
                <w:szCs w:val="18"/>
                <w:lang w:eastAsia="tr-TR"/>
              </w:rPr>
              <w:t xml:space="preserve">70-120 MBq’dir (2-5 mCi). </w:t>
            </w:r>
            <w:r>
              <w:rPr>
                <w:rFonts w:ascii="Times New Roman" w:eastAsia="Times New Roman" w:hAnsi="Times New Roman" w:cs="Times New Roman"/>
                <w:color w:val="000000"/>
                <w:sz w:val="18"/>
                <w:szCs w:val="18"/>
                <w:lang w:eastAsia="tr-TR"/>
              </w:rPr>
              <w:t>Çocuk hastalarda doz düzenlemesi mevcut kılavuzlara uygun olmalıdır.</w:t>
            </w:r>
            <w:r w:rsidRPr="008D4FFB">
              <w:rPr>
                <w:rFonts w:ascii="Times New Roman" w:eastAsia="Times New Roman" w:hAnsi="Times New Roman" w:cs="Times New Roman"/>
                <w:color w:val="000000"/>
                <w:sz w:val="18"/>
                <w:szCs w:val="18"/>
                <w:lang w:eastAsia="tr-TR"/>
              </w:rPr>
              <w:t xml:space="preserve"> (en düşük doz 15 MBq’dir)</w:t>
            </w:r>
          </w:p>
          <w:p w:rsidR="00360E0F" w:rsidRPr="008D4FFB" w:rsidRDefault="00360E0F" w:rsidP="005F200B">
            <w:pPr>
              <w:shd w:val="clear" w:color="auto" w:fill="FFFFFF"/>
              <w:rPr>
                <w:rFonts w:ascii="Times New Roman" w:eastAsia="Times New Roman" w:hAnsi="Times New Roman" w:cs="Times New Roman"/>
                <w:color w:val="000000"/>
                <w:sz w:val="18"/>
                <w:szCs w:val="18"/>
                <w:lang w:eastAsia="tr-TR"/>
              </w:rPr>
            </w:pPr>
            <w:r w:rsidRPr="008D4FFB">
              <w:rPr>
                <w:rFonts w:ascii="Times New Roman" w:eastAsia="Times New Roman" w:hAnsi="Times New Roman" w:cs="Times New Roman"/>
                <w:color w:val="000000"/>
                <w:sz w:val="18"/>
                <w:szCs w:val="18"/>
                <w:lang w:eastAsia="tr-TR"/>
              </w:rPr>
              <w:t>Tc-99m DTPA erişk</w:t>
            </w:r>
            <w:r>
              <w:rPr>
                <w:rFonts w:ascii="Times New Roman" w:eastAsia="Times New Roman" w:hAnsi="Times New Roman" w:cs="Times New Roman"/>
                <w:color w:val="000000"/>
                <w:sz w:val="18"/>
                <w:szCs w:val="18"/>
                <w:lang w:eastAsia="tr-TR"/>
              </w:rPr>
              <w:t xml:space="preserve">in doz </w:t>
            </w:r>
            <w:r w:rsidRPr="008D4FFB">
              <w:rPr>
                <w:rFonts w:ascii="Times New Roman" w:eastAsia="Times New Roman" w:hAnsi="Times New Roman" w:cs="Times New Roman"/>
                <w:color w:val="000000"/>
                <w:sz w:val="18"/>
                <w:szCs w:val="18"/>
                <w:lang w:eastAsia="tr-TR"/>
              </w:rPr>
              <w:t xml:space="preserve">aralığı 70-200 MBq’dir (2-10 mCi). </w:t>
            </w:r>
            <w:r>
              <w:rPr>
                <w:rFonts w:ascii="Times New Roman" w:eastAsia="Times New Roman" w:hAnsi="Times New Roman" w:cs="Times New Roman"/>
                <w:color w:val="000000"/>
                <w:sz w:val="18"/>
                <w:szCs w:val="18"/>
                <w:lang w:eastAsia="tr-TR"/>
              </w:rPr>
              <w:t>Çocuk hastalarda doz düzenlemesi mevcut kılavuzlara uygun olmalıdır.</w:t>
            </w:r>
            <w:r w:rsidRPr="008D4FFB">
              <w:rPr>
                <w:rFonts w:ascii="Times New Roman" w:eastAsia="Times New Roman" w:hAnsi="Times New Roman" w:cs="Times New Roman"/>
                <w:color w:val="000000"/>
                <w:sz w:val="18"/>
                <w:szCs w:val="18"/>
                <w:lang w:eastAsia="tr-TR"/>
              </w:rPr>
              <w:t xml:space="preserve"> (en düşük doz 20 MBq’dir</w:t>
            </w:r>
            <w:r>
              <w:rPr>
                <w:rFonts w:ascii="Times New Roman" w:eastAsia="Times New Roman" w:hAnsi="Times New Roman" w:cs="Times New Roman"/>
                <w:color w:val="000000"/>
                <w:sz w:val="18"/>
                <w:szCs w:val="18"/>
                <w:lang w:eastAsia="tr-TR"/>
              </w:rPr>
              <w:t>)</w:t>
            </w:r>
            <w:r w:rsidRPr="008D4FFB">
              <w:rPr>
                <w:rFonts w:ascii="Times New Roman" w:eastAsia="Times New Roman" w:hAnsi="Times New Roman" w:cs="Times New Roman"/>
                <w:color w:val="000000"/>
                <w:sz w:val="18"/>
                <w:szCs w:val="18"/>
                <w:lang w:eastAsia="tr-TR"/>
              </w:rPr>
              <w:t xml:space="preserve"> </w:t>
            </w:r>
          </w:p>
        </w:tc>
        <w:tc>
          <w:tcPr>
            <w:tcW w:w="617"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r w:rsidRPr="008D4FFB">
              <w:rPr>
                <w:rFonts w:ascii="Times New Roman" w:eastAsia="Calibri" w:hAnsi="Times New Roman" w:cs="Times New Roman"/>
                <w:sz w:val="18"/>
                <w:szCs w:val="18"/>
              </w:rPr>
              <w:t>15</w:t>
            </w:r>
          </w:p>
        </w:tc>
        <w:tc>
          <w:tcPr>
            <w:tcW w:w="88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1025"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1726" w:type="dxa"/>
            <w:vMerge/>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r>
      <w:tr w:rsidR="00360E0F" w:rsidRPr="008D4FFB" w:rsidTr="00B47492">
        <w:trPr>
          <w:trHeight w:val="274"/>
        </w:trPr>
        <w:tc>
          <w:tcPr>
            <w:tcW w:w="3206" w:type="dxa"/>
            <w:vAlign w:val="center"/>
          </w:tcPr>
          <w:p w:rsidR="00360E0F" w:rsidRPr="008D4FFB" w:rsidRDefault="00360E0F" w:rsidP="005F200B">
            <w:pPr>
              <w:shd w:val="clear" w:color="auto" w:fill="FFFFFF"/>
              <w:rPr>
                <w:rFonts w:ascii="Times New Roman" w:eastAsia="Times New Roman" w:hAnsi="Times New Roman" w:cs="Times New Roman"/>
                <w:color w:val="000000"/>
                <w:sz w:val="18"/>
                <w:szCs w:val="18"/>
                <w:lang w:eastAsia="tr-TR"/>
              </w:rPr>
            </w:pPr>
            <w:r w:rsidRPr="008D4FFB">
              <w:rPr>
                <w:rFonts w:ascii="Times New Roman" w:eastAsia="Times New Roman" w:hAnsi="Times New Roman" w:cs="Times New Roman"/>
                <w:color w:val="000000"/>
                <w:sz w:val="18"/>
                <w:szCs w:val="18"/>
                <w:lang w:eastAsia="tr-TR"/>
              </w:rPr>
              <w:t>Kanlanma için 60 saniye boyunca 1-3 frame/saniye hızıyla 64x64 matriks ile görüntüler alınmıştır.</w:t>
            </w:r>
          </w:p>
          <w:p w:rsidR="00360E0F" w:rsidRPr="008D4FFB" w:rsidRDefault="00360E0F" w:rsidP="005F200B">
            <w:pPr>
              <w:shd w:val="clear" w:color="auto" w:fill="FFFFFF"/>
              <w:rPr>
                <w:rFonts w:ascii="Times New Roman" w:eastAsia="Times New Roman" w:hAnsi="Times New Roman" w:cs="Times New Roman"/>
                <w:color w:val="000000"/>
                <w:sz w:val="18"/>
                <w:szCs w:val="18"/>
                <w:lang w:eastAsia="tr-TR"/>
              </w:rPr>
            </w:pPr>
            <w:r w:rsidRPr="008D4FFB">
              <w:rPr>
                <w:rFonts w:ascii="Times New Roman" w:eastAsia="Times New Roman" w:hAnsi="Times New Roman" w:cs="Times New Roman"/>
                <w:color w:val="000000"/>
                <w:sz w:val="18"/>
                <w:szCs w:val="18"/>
                <w:lang w:eastAsia="tr-TR"/>
              </w:rPr>
              <w:t xml:space="preserve">Konsantrasyon ve ekskresyon fazı için 20-30 dakika boyunca 10-60 sn aralarla 64x64 veya 128x128 matrikste görüntüler kaydedilmiştir. </w:t>
            </w:r>
          </w:p>
          <w:p w:rsidR="00360E0F" w:rsidRPr="008D4FFB" w:rsidRDefault="00360E0F" w:rsidP="005F200B">
            <w:pPr>
              <w:shd w:val="clear" w:color="auto" w:fill="FFFFFF"/>
              <w:rPr>
                <w:rFonts w:ascii="Times New Roman" w:eastAsia="Times New Roman" w:hAnsi="Times New Roman" w:cs="Times New Roman"/>
                <w:color w:val="000000"/>
                <w:sz w:val="18"/>
                <w:szCs w:val="18"/>
                <w:lang w:eastAsia="tr-TR"/>
              </w:rPr>
            </w:pPr>
            <w:r w:rsidRPr="008D4FFB">
              <w:rPr>
                <w:rFonts w:ascii="Times New Roman" w:eastAsia="Times New Roman" w:hAnsi="Times New Roman" w:cs="Times New Roman"/>
                <w:color w:val="000000"/>
                <w:sz w:val="18"/>
                <w:szCs w:val="18"/>
                <w:lang w:eastAsia="tr-TR"/>
              </w:rPr>
              <w:t xml:space="preserve">Dinamik görüntüler ardından hasta miksiyona gönderilerek sonrasında 2 dakikalık geç spot görüntüler alınmıştır. </w:t>
            </w:r>
          </w:p>
        </w:tc>
        <w:tc>
          <w:tcPr>
            <w:tcW w:w="617"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r w:rsidRPr="008D4FFB">
              <w:rPr>
                <w:rFonts w:ascii="Times New Roman" w:eastAsia="Calibri" w:hAnsi="Times New Roman" w:cs="Times New Roman"/>
                <w:sz w:val="18"/>
                <w:szCs w:val="18"/>
              </w:rPr>
              <w:t>20</w:t>
            </w:r>
          </w:p>
        </w:tc>
        <w:tc>
          <w:tcPr>
            <w:tcW w:w="884" w:type="dxa"/>
            <w:vAlign w:val="center"/>
          </w:tcPr>
          <w:p w:rsidR="00360E0F" w:rsidRPr="008D4FFB" w:rsidRDefault="00360E0F" w:rsidP="00B47492">
            <w:pPr>
              <w:spacing w:after="160" w:line="259" w:lineRule="auto"/>
              <w:ind w:left="360"/>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1025"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1726" w:type="dxa"/>
            <w:vMerge/>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r>
      <w:tr w:rsidR="00360E0F" w:rsidRPr="008D4FFB" w:rsidTr="00B47492">
        <w:trPr>
          <w:trHeight w:val="546"/>
        </w:trPr>
        <w:tc>
          <w:tcPr>
            <w:tcW w:w="3206" w:type="dxa"/>
            <w:vAlign w:val="center"/>
          </w:tcPr>
          <w:p w:rsidR="00360E0F" w:rsidRPr="008D4FFB" w:rsidRDefault="00360E0F" w:rsidP="005F200B">
            <w:pPr>
              <w:shd w:val="clear" w:color="auto" w:fill="FFFFFF"/>
              <w:spacing w:line="259" w:lineRule="auto"/>
              <w:rPr>
                <w:rFonts w:ascii="Times New Roman" w:eastAsia="Times New Roman" w:hAnsi="Times New Roman" w:cs="Times New Roman"/>
                <w:color w:val="000000"/>
                <w:sz w:val="18"/>
                <w:szCs w:val="18"/>
                <w:lang w:eastAsia="tr-TR"/>
              </w:rPr>
            </w:pPr>
            <w:r w:rsidRPr="008D4FFB">
              <w:rPr>
                <w:rFonts w:ascii="Times New Roman" w:eastAsia="Times New Roman" w:hAnsi="Times New Roman" w:cs="Times New Roman"/>
                <w:color w:val="000000"/>
                <w:sz w:val="18"/>
                <w:szCs w:val="18"/>
                <w:lang w:eastAsia="tr-TR"/>
              </w:rPr>
              <w:t>Görüntüleme alanı uygundur. Böbrekler ve mesane görüntüleme alanına girmiştir.</w:t>
            </w:r>
          </w:p>
        </w:tc>
        <w:tc>
          <w:tcPr>
            <w:tcW w:w="617"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r w:rsidRPr="008D4FFB">
              <w:rPr>
                <w:rFonts w:ascii="Times New Roman" w:eastAsia="Calibri" w:hAnsi="Times New Roman" w:cs="Times New Roman"/>
                <w:sz w:val="18"/>
                <w:szCs w:val="18"/>
              </w:rPr>
              <w:t>15</w:t>
            </w:r>
          </w:p>
        </w:tc>
        <w:tc>
          <w:tcPr>
            <w:tcW w:w="884" w:type="dxa"/>
            <w:vAlign w:val="center"/>
          </w:tcPr>
          <w:p w:rsidR="00360E0F" w:rsidRPr="008D4FFB" w:rsidRDefault="00360E0F" w:rsidP="00B47492">
            <w:pPr>
              <w:spacing w:after="160" w:line="259" w:lineRule="auto"/>
              <w:ind w:left="360"/>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1025"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1726" w:type="dxa"/>
            <w:vMerge/>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r>
      <w:tr w:rsidR="00360E0F" w:rsidRPr="008D4FFB" w:rsidTr="00B47492">
        <w:tc>
          <w:tcPr>
            <w:tcW w:w="3206" w:type="dxa"/>
            <w:vAlign w:val="center"/>
          </w:tcPr>
          <w:p w:rsidR="00360E0F" w:rsidRPr="008D4FFB" w:rsidRDefault="00360E0F" w:rsidP="005F200B">
            <w:pPr>
              <w:shd w:val="clear" w:color="auto" w:fill="FFFFFF"/>
              <w:spacing w:line="259" w:lineRule="auto"/>
              <w:rPr>
                <w:rFonts w:ascii="Times New Roman" w:eastAsia="Times New Roman" w:hAnsi="Times New Roman" w:cs="Times New Roman"/>
                <w:color w:val="000000"/>
                <w:sz w:val="18"/>
                <w:szCs w:val="18"/>
                <w:lang w:eastAsia="tr-TR"/>
              </w:rPr>
            </w:pPr>
            <w:r w:rsidRPr="008D4FFB">
              <w:rPr>
                <w:rFonts w:ascii="Times New Roman" w:eastAsia="Times New Roman" w:hAnsi="Times New Roman" w:cs="Times New Roman"/>
                <w:color w:val="000000"/>
                <w:sz w:val="18"/>
                <w:szCs w:val="18"/>
                <w:lang w:eastAsia="tr-TR"/>
              </w:rPr>
              <w:t xml:space="preserve">Diüretik uygulama zamanı belirtilmiş, görüntüde </w:t>
            </w:r>
            <w:r>
              <w:rPr>
                <w:rFonts w:ascii="Times New Roman" w:eastAsia="Times New Roman" w:hAnsi="Times New Roman" w:cs="Times New Roman"/>
                <w:color w:val="000000"/>
                <w:sz w:val="18"/>
                <w:szCs w:val="18"/>
                <w:lang w:eastAsia="tr-TR"/>
              </w:rPr>
              <w:t>i</w:t>
            </w:r>
            <w:r w:rsidRPr="008D4FFB">
              <w:rPr>
                <w:rFonts w:ascii="Times New Roman" w:eastAsia="Times New Roman" w:hAnsi="Times New Roman" w:cs="Times New Roman"/>
                <w:color w:val="000000"/>
                <w:sz w:val="18"/>
                <w:szCs w:val="18"/>
                <w:lang w:eastAsia="tr-TR"/>
              </w:rPr>
              <w:t>şaretlenmiştir.</w:t>
            </w:r>
          </w:p>
        </w:tc>
        <w:tc>
          <w:tcPr>
            <w:tcW w:w="617"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r w:rsidRPr="008D4FFB">
              <w:rPr>
                <w:rFonts w:ascii="Times New Roman" w:eastAsia="Calibri" w:hAnsi="Times New Roman" w:cs="Times New Roman"/>
                <w:sz w:val="18"/>
                <w:szCs w:val="18"/>
              </w:rPr>
              <w:t>10</w:t>
            </w:r>
          </w:p>
        </w:tc>
        <w:tc>
          <w:tcPr>
            <w:tcW w:w="884" w:type="dxa"/>
            <w:vAlign w:val="center"/>
          </w:tcPr>
          <w:p w:rsidR="00360E0F" w:rsidRPr="008D4FFB" w:rsidRDefault="00360E0F" w:rsidP="00B47492">
            <w:pPr>
              <w:spacing w:after="160" w:line="259" w:lineRule="auto"/>
              <w:ind w:left="360"/>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1025"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1726" w:type="dxa"/>
            <w:vMerge/>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r>
      <w:tr w:rsidR="00360E0F" w:rsidRPr="008D4FFB" w:rsidTr="00B47492">
        <w:tc>
          <w:tcPr>
            <w:tcW w:w="3206" w:type="dxa"/>
            <w:vAlign w:val="center"/>
          </w:tcPr>
          <w:p w:rsidR="00360E0F" w:rsidRPr="008D4FFB" w:rsidRDefault="00360E0F" w:rsidP="005F200B">
            <w:pPr>
              <w:shd w:val="clear" w:color="auto" w:fill="FFFFFF"/>
              <w:spacing w:line="259" w:lineRule="auto"/>
              <w:rPr>
                <w:rFonts w:ascii="Times New Roman" w:eastAsia="Times New Roman" w:hAnsi="Times New Roman" w:cs="Times New Roman"/>
                <w:color w:val="000000"/>
                <w:sz w:val="18"/>
                <w:szCs w:val="18"/>
                <w:lang w:eastAsia="tr-TR"/>
              </w:rPr>
            </w:pPr>
            <w:r w:rsidRPr="008D4FFB">
              <w:rPr>
                <w:rFonts w:ascii="Times New Roman" w:eastAsia="Times New Roman" w:hAnsi="Times New Roman" w:cs="Times New Roman"/>
                <w:color w:val="000000"/>
                <w:sz w:val="18"/>
                <w:szCs w:val="18"/>
                <w:lang w:eastAsia="tr-TR"/>
              </w:rPr>
              <w:t>Diferansyel fonksiyon hesaplanmış,  böbrek ilgi alanları doğru çizilmiş ve zaman aktivite eğ</w:t>
            </w:r>
            <w:r>
              <w:rPr>
                <w:rFonts w:ascii="Times New Roman" w:eastAsia="Times New Roman" w:hAnsi="Times New Roman" w:cs="Times New Roman"/>
                <w:color w:val="000000"/>
                <w:sz w:val="18"/>
                <w:szCs w:val="18"/>
                <w:lang w:eastAsia="tr-TR"/>
              </w:rPr>
              <w:t>risi yorumlanabilirdir.</w:t>
            </w:r>
          </w:p>
        </w:tc>
        <w:tc>
          <w:tcPr>
            <w:tcW w:w="617"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r w:rsidRPr="008D4FFB">
              <w:rPr>
                <w:rFonts w:ascii="Times New Roman" w:eastAsia="Calibri" w:hAnsi="Times New Roman" w:cs="Times New Roman"/>
                <w:sz w:val="18"/>
                <w:szCs w:val="18"/>
              </w:rPr>
              <w:t>20</w:t>
            </w:r>
          </w:p>
        </w:tc>
        <w:tc>
          <w:tcPr>
            <w:tcW w:w="884" w:type="dxa"/>
            <w:vAlign w:val="center"/>
          </w:tcPr>
          <w:p w:rsidR="00360E0F" w:rsidRPr="008D4FFB" w:rsidRDefault="00360E0F" w:rsidP="00B47492">
            <w:pPr>
              <w:spacing w:after="160" w:line="259" w:lineRule="auto"/>
              <w:ind w:left="360"/>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1025"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1726" w:type="dxa"/>
            <w:vMerge/>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r>
      <w:tr w:rsidR="00360E0F" w:rsidRPr="008D4FFB" w:rsidTr="00B47492">
        <w:tc>
          <w:tcPr>
            <w:tcW w:w="3206" w:type="dxa"/>
            <w:vAlign w:val="center"/>
          </w:tcPr>
          <w:p w:rsidR="00360E0F" w:rsidRPr="008D4FFB" w:rsidRDefault="00360E0F" w:rsidP="005F200B">
            <w:pPr>
              <w:shd w:val="clear" w:color="auto" w:fill="FFFFFF"/>
              <w:spacing w:after="160" w:line="259" w:lineRule="auto"/>
              <w:rPr>
                <w:rFonts w:ascii="Times New Roman" w:eastAsia="Calibri" w:hAnsi="Times New Roman" w:cs="Times New Roman"/>
                <w:sz w:val="18"/>
                <w:szCs w:val="18"/>
              </w:rPr>
            </w:pPr>
            <w:r w:rsidRPr="008D4FFB">
              <w:rPr>
                <w:rFonts w:ascii="Times New Roman" w:eastAsia="Calibri" w:hAnsi="Times New Roman" w:cs="Times New Roman"/>
                <w:sz w:val="18"/>
                <w:szCs w:val="18"/>
              </w:rPr>
              <w:t>Artefakt olmamalıdır. Görüntüleme alanında hareket, metal, yabancı cisim artefaktı ve kontaminasyon bulunmamalıdır.</w:t>
            </w:r>
          </w:p>
        </w:tc>
        <w:tc>
          <w:tcPr>
            <w:tcW w:w="617"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r w:rsidRPr="008D4FFB">
              <w:rPr>
                <w:rFonts w:ascii="Times New Roman" w:eastAsia="Calibri" w:hAnsi="Times New Roman" w:cs="Times New Roman"/>
                <w:sz w:val="18"/>
                <w:szCs w:val="18"/>
              </w:rPr>
              <w:t>10</w:t>
            </w:r>
          </w:p>
        </w:tc>
        <w:tc>
          <w:tcPr>
            <w:tcW w:w="88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924"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1025" w:type="dxa"/>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c>
          <w:tcPr>
            <w:tcW w:w="1726" w:type="dxa"/>
            <w:vMerge/>
            <w:vAlign w:val="center"/>
          </w:tcPr>
          <w:p w:rsidR="00360E0F" w:rsidRPr="008D4FFB" w:rsidRDefault="00360E0F" w:rsidP="00B47492">
            <w:pPr>
              <w:spacing w:after="160" w:line="259" w:lineRule="auto"/>
              <w:jc w:val="center"/>
              <w:rPr>
                <w:rFonts w:ascii="Times New Roman" w:eastAsia="Calibri" w:hAnsi="Times New Roman" w:cs="Times New Roman"/>
                <w:sz w:val="18"/>
                <w:szCs w:val="18"/>
              </w:rPr>
            </w:pPr>
          </w:p>
        </w:tc>
      </w:tr>
      <w:tr w:rsidR="00CF6641" w:rsidRPr="008D4FFB" w:rsidTr="00B47492">
        <w:tc>
          <w:tcPr>
            <w:tcW w:w="3206" w:type="dxa"/>
            <w:tcBorders>
              <w:top w:val="single" w:sz="4" w:space="0" w:color="auto"/>
              <w:left w:val="single" w:sz="4" w:space="0" w:color="auto"/>
              <w:bottom w:val="single" w:sz="4" w:space="0" w:color="auto"/>
              <w:right w:val="single" w:sz="4" w:space="0" w:color="auto"/>
            </w:tcBorders>
            <w:vAlign w:val="center"/>
          </w:tcPr>
          <w:p w:rsidR="00CF6641" w:rsidRPr="008D4FFB" w:rsidRDefault="00CF6641" w:rsidP="005F200B">
            <w:pPr>
              <w:shd w:val="clear" w:color="auto" w:fill="FFFFFF"/>
              <w:spacing w:after="160" w:line="259" w:lineRule="auto"/>
              <w:jc w:val="center"/>
              <w:rPr>
                <w:rFonts w:ascii="Times New Roman" w:eastAsia="Calibri" w:hAnsi="Times New Roman" w:cs="Times New Roman"/>
                <w:sz w:val="18"/>
                <w:szCs w:val="18"/>
              </w:rPr>
            </w:pPr>
            <w:r w:rsidRPr="008D4FFB">
              <w:rPr>
                <w:rFonts w:ascii="Times New Roman" w:eastAsia="Times New Roman" w:hAnsi="Times New Roman" w:cs="Times New Roman"/>
                <w:b/>
                <w:color w:val="000000"/>
                <w:sz w:val="18"/>
                <w:szCs w:val="18"/>
                <w:lang w:eastAsia="tr-TR"/>
              </w:rPr>
              <w:t>Hasta Tetkiki Değerlendirme</w:t>
            </w:r>
          </w:p>
        </w:tc>
        <w:tc>
          <w:tcPr>
            <w:tcW w:w="617" w:type="dxa"/>
            <w:tcBorders>
              <w:top w:val="single" w:sz="4" w:space="0" w:color="auto"/>
              <w:left w:val="single" w:sz="4" w:space="0" w:color="auto"/>
              <w:bottom w:val="single" w:sz="4" w:space="0" w:color="auto"/>
              <w:right w:val="single" w:sz="4" w:space="0" w:color="auto"/>
            </w:tcBorders>
            <w:vAlign w:val="center"/>
          </w:tcPr>
          <w:p w:rsidR="00CF6641" w:rsidRPr="008D4FFB" w:rsidRDefault="00CF6641" w:rsidP="00B47492">
            <w:pPr>
              <w:spacing w:after="160" w:line="259" w:lineRule="auto"/>
              <w:jc w:val="center"/>
              <w:rPr>
                <w:rFonts w:ascii="Times New Roman" w:eastAsia="Calibri" w:hAnsi="Times New Roman" w:cs="Times New Roman"/>
                <w:sz w:val="18"/>
                <w:szCs w:val="18"/>
              </w:rPr>
            </w:pPr>
            <w:r w:rsidRPr="008D4FFB">
              <w:rPr>
                <w:rFonts w:ascii="Times New Roman" w:eastAsia="Calibri" w:hAnsi="Times New Roman" w:cs="Times New Roman"/>
                <w:sz w:val="18"/>
                <w:szCs w:val="18"/>
              </w:rPr>
              <w:t>100</w:t>
            </w:r>
          </w:p>
        </w:tc>
        <w:tc>
          <w:tcPr>
            <w:tcW w:w="884" w:type="dxa"/>
            <w:tcBorders>
              <w:top w:val="single" w:sz="4" w:space="0" w:color="auto"/>
              <w:left w:val="single" w:sz="4" w:space="0" w:color="auto"/>
              <w:bottom w:val="single" w:sz="4" w:space="0" w:color="auto"/>
              <w:right w:val="single" w:sz="4" w:space="0" w:color="auto"/>
            </w:tcBorders>
            <w:vAlign w:val="center"/>
          </w:tcPr>
          <w:p w:rsidR="00CF6641" w:rsidRPr="008D4FFB" w:rsidRDefault="00CF6641" w:rsidP="00B47492">
            <w:pPr>
              <w:spacing w:after="160" w:line="259" w:lineRule="auto"/>
              <w:jc w:val="center"/>
              <w:rPr>
                <w:rFonts w:ascii="Times New Roman" w:eastAsia="Calibri" w:hAnsi="Times New Roman" w:cs="Times New Roman"/>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CF6641" w:rsidRPr="008D4FFB" w:rsidRDefault="00CF6641" w:rsidP="00B47492">
            <w:pPr>
              <w:spacing w:after="160" w:line="259" w:lineRule="auto"/>
              <w:jc w:val="center"/>
              <w:rPr>
                <w:rFonts w:ascii="Times New Roman" w:eastAsia="Calibri" w:hAnsi="Times New Roman" w:cs="Times New Roman"/>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CF6641" w:rsidRPr="008D4FFB" w:rsidRDefault="00CF6641" w:rsidP="00B47492">
            <w:pPr>
              <w:spacing w:after="160" w:line="259" w:lineRule="auto"/>
              <w:jc w:val="center"/>
              <w:rPr>
                <w:rFonts w:ascii="Times New Roman" w:eastAsia="Calibri" w:hAnsi="Times New Roman" w:cs="Times New Roman"/>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CF6641" w:rsidRPr="008D4FFB" w:rsidRDefault="00CF6641" w:rsidP="00B47492">
            <w:pPr>
              <w:spacing w:after="160" w:line="259" w:lineRule="auto"/>
              <w:jc w:val="center"/>
              <w:rPr>
                <w:rFonts w:ascii="Times New Roman" w:eastAsia="Calibri" w:hAnsi="Times New Roman" w:cs="Times New Roman"/>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CF6641" w:rsidRPr="008D4FFB" w:rsidRDefault="00CF6641" w:rsidP="00B47492">
            <w:pPr>
              <w:spacing w:after="160" w:line="259" w:lineRule="auto"/>
              <w:jc w:val="center"/>
              <w:rPr>
                <w:rFonts w:ascii="Times New Roman" w:eastAsia="Calibri" w:hAnsi="Times New Roman" w:cs="Times New Roman"/>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CF6641" w:rsidRPr="008D4FFB" w:rsidRDefault="00CF6641" w:rsidP="00B47492">
            <w:pPr>
              <w:spacing w:after="160" w:line="259" w:lineRule="auto"/>
              <w:jc w:val="center"/>
              <w:rPr>
                <w:rFonts w:ascii="Times New Roman" w:eastAsia="Calibri" w:hAnsi="Times New Roman" w:cs="Times New Roman"/>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CF6641" w:rsidRPr="008D4FFB" w:rsidRDefault="00CF6641" w:rsidP="00B47492">
            <w:pPr>
              <w:spacing w:after="160" w:line="259" w:lineRule="auto"/>
              <w:jc w:val="center"/>
              <w:rPr>
                <w:rFonts w:ascii="Times New Roman" w:eastAsia="Calibri" w:hAnsi="Times New Roman" w:cs="Times New Roman"/>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CF6641" w:rsidRPr="008D4FFB" w:rsidRDefault="00CF6641" w:rsidP="00B47492">
            <w:pPr>
              <w:spacing w:after="160" w:line="259" w:lineRule="auto"/>
              <w:jc w:val="center"/>
              <w:rPr>
                <w:rFonts w:ascii="Times New Roman" w:eastAsia="Calibri" w:hAnsi="Times New Roman" w:cs="Times New Roman"/>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CF6641" w:rsidRPr="008D4FFB" w:rsidRDefault="00CF6641" w:rsidP="00B47492">
            <w:pPr>
              <w:spacing w:after="160" w:line="259" w:lineRule="auto"/>
              <w:jc w:val="center"/>
              <w:rPr>
                <w:rFonts w:ascii="Times New Roman" w:eastAsia="Calibri" w:hAnsi="Times New Roman" w:cs="Times New Roman"/>
                <w:sz w:val="18"/>
                <w:szCs w:val="18"/>
              </w:rPr>
            </w:pPr>
          </w:p>
        </w:tc>
        <w:tc>
          <w:tcPr>
            <w:tcW w:w="1025" w:type="dxa"/>
            <w:tcBorders>
              <w:top w:val="single" w:sz="4" w:space="0" w:color="auto"/>
              <w:left w:val="single" w:sz="4" w:space="0" w:color="auto"/>
              <w:bottom w:val="single" w:sz="4" w:space="0" w:color="auto"/>
              <w:right w:val="single" w:sz="4" w:space="0" w:color="auto"/>
            </w:tcBorders>
            <w:vAlign w:val="center"/>
          </w:tcPr>
          <w:p w:rsidR="00CF6641" w:rsidRPr="008D4FFB" w:rsidRDefault="00CF6641" w:rsidP="00B47492">
            <w:pPr>
              <w:spacing w:after="160" w:line="259" w:lineRule="auto"/>
              <w:jc w:val="center"/>
              <w:rPr>
                <w:rFonts w:ascii="Times New Roman" w:eastAsia="Calibri" w:hAnsi="Times New Roman" w:cs="Times New Roman"/>
                <w:sz w:val="18"/>
                <w:szCs w:val="18"/>
              </w:rPr>
            </w:pPr>
          </w:p>
        </w:tc>
        <w:tc>
          <w:tcPr>
            <w:tcW w:w="1726" w:type="dxa"/>
            <w:tcBorders>
              <w:top w:val="single" w:sz="4" w:space="0" w:color="auto"/>
              <w:left w:val="single" w:sz="4" w:space="0" w:color="auto"/>
              <w:bottom w:val="single" w:sz="4" w:space="0" w:color="auto"/>
              <w:right w:val="single" w:sz="4" w:space="0" w:color="auto"/>
            </w:tcBorders>
            <w:vAlign w:val="center"/>
          </w:tcPr>
          <w:p w:rsidR="00CF6641" w:rsidRPr="008D4FFB" w:rsidRDefault="00CF6641" w:rsidP="00B47492">
            <w:pPr>
              <w:spacing w:after="160" w:line="259" w:lineRule="auto"/>
              <w:jc w:val="center"/>
              <w:rPr>
                <w:rFonts w:ascii="Times New Roman" w:eastAsia="Calibri" w:hAnsi="Times New Roman" w:cs="Times New Roman"/>
                <w:sz w:val="18"/>
                <w:szCs w:val="18"/>
              </w:rPr>
            </w:pPr>
          </w:p>
        </w:tc>
      </w:tr>
    </w:tbl>
    <w:p w:rsidR="00360E0F" w:rsidRPr="00360E0F" w:rsidRDefault="00360E0F" w:rsidP="00360E0F">
      <w:pPr>
        <w:pStyle w:val="AltBilgi"/>
        <w:rPr>
          <w:rFonts w:ascii="Times New Roman" w:hAnsi="Times New Roman" w:cs="Times New Roman"/>
          <w:b/>
          <w:sz w:val="18"/>
          <w:szCs w:val="24"/>
        </w:rPr>
      </w:pPr>
      <w:r w:rsidRPr="00360E0F">
        <w:rPr>
          <w:rFonts w:ascii="Times New Roman" w:hAnsi="Times New Roman" w:cs="Times New Roman"/>
          <w:b/>
          <w:sz w:val="18"/>
          <w:szCs w:val="24"/>
        </w:rPr>
        <w:t>Kurum/Kuruluş Adı:</w:t>
      </w:r>
    </w:p>
    <w:p w:rsidR="00360E0F" w:rsidRPr="00360E0F" w:rsidRDefault="00360E0F" w:rsidP="00360E0F">
      <w:pPr>
        <w:pStyle w:val="AltBilgi"/>
        <w:rPr>
          <w:rFonts w:ascii="Times New Roman" w:hAnsi="Times New Roman" w:cs="Times New Roman"/>
          <w:b/>
          <w:sz w:val="18"/>
          <w:szCs w:val="24"/>
        </w:rPr>
      </w:pPr>
      <w:r w:rsidRPr="00360E0F">
        <w:rPr>
          <w:rFonts w:ascii="Times New Roman" w:hAnsi="Times New Roman" w:cs="Times New Roman"/>
          <w:b/>
          <w:sz w:val="18"/>
          <w:szCs w:val="24"/>
        </w:rPr>
        <w:t>Birim Sorumlusu Adı-Soyadı:</w:t>
      </w:r>
    </w:p>
    <w:p w:rsidR="00360E0F" w:rsidRPr="00360E0F" w:rsidRDefault="00360E0F" w:rsidP="00360E0F">
      <w:pPr>
        <w:pStyle w:val="AltBilgi"/>
        <w:rPr>
          <w:rFonts w:ascii="Times New Roman" w:hAnsi="Times New Roman" w:cs="Times New Roman"/>
          <w:b/>
          <w:sz w:val="18"/>
          <w:szCs w:val="24"/>
        </w:rPr>
      </w:pPr>
      <w:r w:rsidRPr="00360E0F">
        <w:rPr>
          <w:rFonts w:ascii="Times New Roman" w:hAnsi="Times New Roman" w:cs="Times New Roman"/>
          <w:b/>
          <w:sz w:val="18"/>
          <w:szCs w:val="24"/>
        </w:rPr>
        <w:t>Değerlendiren Uzman Adı-Soyadı:</w:t>
      </w:r>
    </w:p>
    <w:p w:rsidR="00360E0F" w:rsidRPr="00360E0F" w:rsidRDefault="00360E0F" w:rsidP="00360E0F">
      <w:pPr>
        <w:spacing w:after="0" w:line="240" w:lineRule="auto"/>
        <w:rPr>
          <w:rFonts w:ascii="Times New Roman" w:hAnsi="Times New Roman" w:cs="Times New Roman"/>
          <w:b/>
          <w:sz w:val="18"/>
          <w:szCs w:val="24"/>
        </w:rPr>
      </w:pPr>
      <w:r w:rsidRPr="00360E0F">
        <w:rPr>
          <w:rFonts w:ascii="Times New Roman" w:hAnsi="Times New Roman" w:cs="Times New Roman"/>
          <w:b/>
          <w:sz w:val="18"/>
          <w:szCs w:val="24"/>
        </w:rPr>
        <w:t>İl Sağlık Müdürlüğü Personeli Adı-Soyadı:</w:t>
      </w:r>
    </w:p>
    <w:p w:rsidR="00164953" w:rsidRPr="00EA1F41" w:rsidRDefault="00CF6641" w:rsidP="00EA1F41">
      <w:pPr>
        <w:spacing w:after="0" w:line="240" w:lineRule="auto"/>
        <w:jc w:val="center"/>
        <w:rPr>
          <w:rFonts w:ascii="Times New Roman" w:eastAsia="Times New Roman" w:hAnsi="Times New Roman" w:cs="Times New Roman"/>
          <w:b/>
          <w:bCs/>
          <w:sz w:val="20"/>
          <w:szCs w:val="20"/>
        </w:rPr>
      </w:pPr>
      <w:r w:rsidRPr="00CC2AB5">
        <w:rPr>
          <w:rFonts w:ascii="Times New Roman" w:eastAsia="Times New Roman" w:hAnsi="Times New Roman" w:cs="Times New Roman"/>
          <w:b/>
          <w:bCs/>
          <w:sz w:val="20"/>
          <w:szCs w:val="20"/>
        </w:rPr>
        <w:lastRenderedPageBreak/>
        <w:t xml:space="preserve">NÜKLEER TIP DEĞERLENDİRME KONUSU: BEYİN PET </w:t>
      </w:r>
    </w:p>
    <w:p w:rsidR="00164953" w:rsidRPr="00CC2AB5" w:rsidRDefault="00164953" w:rsidP="00164953">
      <w:pPr>
        <w:pStyle w:val="AltBilgi"/>
        <w:rPr>
          <w:rFonts w:ascii="Times New Roman" w:hAnsi="Times New Roman" w:cs="Times New Roman"/>
          <w:b/>
          <w:sz w:val="16"/>
          <w:szCs w:val="24"/>
        </w:rPr>
      </w:pPr>
    </w:p>
    <w:tbl>
      <w:tblPr>
        <w:tblStyle w:val="TabloKlavuzu"/>
        <w:tblW w:w="0" w:type="auto"/>
        <w:tblLook w:val="04A0" w:firstRow="1" w:lastRow="0" w:firstColumn="1" w:lastColumn="0" w:noHBand="0" w:noVBand="1"/>
      </w:tblPr>
      <w:tblGrid>
        <w:gridCol w:w="3509"/>
        <w:gridCol w:w="1017"/>
        <w:gridCol w:w="1043"/>
        <w:gridCol w:w="1043"/>
        <w:gridCol w:w="1043"/>
        <w:gridCol w:w="1043"/>
        <w:gridCol w:w="1043"/>
        <w:gridCol w:w="835"/>
        <w:gridCol w:w="835"/>
        <w:gridCol w:w="885"/>
        <w:gridCol w:w="951"/>
        <w:gridCol w:w="1027"/>
        <w:gridCol w:w="1114"/>
      </w:tblGrid>
      <w:tr w:rsidR="00AA7256" w:rsidRPr="00C469DF" w:rsidTr="00A5150B">
        <w:trPr>
          <w:trHeight w:val="431"/>
        </w:trPr>
        <w:tc>
          <w:tcPr>
            <w:tcW w:w="3509" w:type="dxa"/>
            <w:tcBorders>
              <w:top w:val="single" w:sz="4" w:space="0" w:color="auto"/>
              <w:left w:val="single" w:sz="4" w:space="0" w:color="auto"/>
              <w:bottom w:val="single" w:sz="4" w:space="0" w:color="auto"/>
              <w:right w:val="single" w:sz="4" w:space="0" w:color="auto"/>
            </w:tcBorders>
            <w:vAlign w:val="center"/>
            <w:hideMark/>
          </w:tcPr>
          <w:p w:rsidR="00AA7256" w:rsidRPr="00C469DF" w:rsidRDefault="00AA7256" w:rsidP="00A5150B">
            <w:pPr>
              <w:jc w:val="center"/>
              <w:rPr>
                <w:rFonts w:ascii="Times New Roman" w:hAnsi="Times New Roman" w:cs="Times New Roman"/>
                <w:b/>
                <w:sz w:val="18"/>
                <w:szCs w:val="18"/>
              </w:rPr>
            </w:pPr>
            <w:r w:rsidRPr="00C469DF">
              <w:rPr>
                <w:rFonts w:ascii="Times New Roman" w:hAnsi="Times New Roman" w:cs="Times New Roman"/>
                <w:b/>
                <w:sz w:val="18"/>
                <w:szCs w:val="18"/>
              </w:rPr>
              <w:t>Kriter</w:t>
            </w:r>
          </w:p>
        </w:tc>
        <w:tc>
          <w:tcPr>
            <w:tcW w:w="1017" w:type="dxa"/>
            <w:tcBorders>
              <w:top w:val="single" w:sz="4" w:space="0" w:color="auto"/>
              <w:left w:val="single" w:sz="4" w:space="0" w:color="auto"/>
              <w:bottom w:val="single" w:sz="4" w:space="0" w:color="auto"/>
              <w:right w:val="single" w:sz="4" w:space="0" w:color="auto"/>
            </w:tcBorders>
            <w:vAlign w:val="center"/>
            <w:hideMark/>
          </w:tcPr>
          <w:p w:rsidR="00AA7256" w:rsidRPr="00C469DF" w:rsidRDefault="00AA7256" w:rsidP="00A5150B">
            <w:pPr>
              <w:jc w:val="center"/>
              <w:rPr>
                <w:rFonts w:ascii="Times New Roman" w:hAnsi="Times New Roman" w:cs="Times New Roman"/>
                <w:b/>
                <w:sz w:val="18"/>
                <w:szCs w:val="18"/>
              </w:rPr>
            </w:pPr>
            <w:r w:rsidRPr="00C469DF">
              <w:rPr>
                <w:rFonts w:ascii="Times New Roman" w:hAnsi="Times New Roman" w:cs="Times New Roman"/>
                <w:b/>
                <w:sz w:val="18"/>
                <w:szCs w:val="18"/>
              </w:rPr>
              <w:t>Puan</w:t>
            </w:r>
          </w:p>
        </w:tc>
        <w:tc>
          <w:tcPr>
            <w:tcW w:w="1043" w:type="dxa"/>
            <w:tcBorders>
              <w:top w:val="single" w:sz="4" w:space="0" w:color="auto"/>
              <w:left w:val="single" w:sz="4" w:space="0" w:color="auto"/>
              <w:bottom w:val="single" w:sz="4" w:space="0" w:color="auto"/>
              <w:right w:val="single" w:sz="4" w:space="0" w:color="auto"/>
            </w:tcBorders>
            <w:vAlign w:val="center"/>
            <w:hideMark/>
          </w:tcPr>
          <w:p w:rsidR="00AA7256" w:rsidRPr="00C469DF" w:rsidRDefault="00AA7256" w:rsidP="00A5150B">
            <w:pPr>
              <w:jc w:val="center"/>
              <w:rPr>
                <w:rFonts w:ascii="Times New Roman" w:hAnsi="Times New Roman" w:cs="Times New Roman"/>
                <w:b/>
                <w:sz w:val="18"/>
                <w:szCs w:val="18"/>
              </w:rPr>
            </w:pPr>
            <w:r w:rsidRPr="00C469DF">
              <w:rPr>
                <w:rFonts w:ascii="Times New Roman" w:hAnsi="Times New Roman" w:cs="Times New Roman"/>
                <w:b/>
                <w:sz w:val="18"/>
                <w:szCs w:val="18"/>
              </w:rPr>
              <w:t>Hasta 1</w:t>
            </w:r>
          </w:p>
        </w:tc>
        <w:tc>
          <w:tcPr>
            <w:tcW w:w="1043" w:type="dxa"/>
            <w:tcBorders>
              <w:top w:val="single" w:sz="4" w:space="0" w:color="auto"/>
              <w:left w:val="single" w:sz="4" w:space="0" w:color="auto"/>
              <w:bottom w:val="single" w:sz="4" w:space="0" w:color="auto"/>
              <w:right w:val="single" w:sz="4" w:space="0" w:color="auto"/>
            </w:tcBorders>
            <w:vAlign w:val="center"/>
            <w:hideMark/>
          </w:tcPr>
          <w:p w:rsidR="00AA7256" w:rsidRPr="00C469DF" w:rsidRDefault="00AA7256" w:rsidP="00A5150B">
            <w:pPr>
              <w:jc w:val="center"/>
              <w:rPr>
                <w:rFonts w:ascii="Times New Roman" w:hAnsi="Times New Roman" w:cs="Times New Roman"/>
                <w:b/>
                <w:sz w:val="18"/>
                <w:szCs w:val="18"/>
              </w:rPr>
            </w:pPr>
            <w:r w:rsidRPr="00C469DF">
              <w:rPr>
                <w:rFonts w:ascii="Times New Roman" w:hAnsi="Times New Roman" w:cs="Times New Roman"/>
                <w:b/>
                <w:sz w:val="18"/>
                <w:szCs w:val="18"/>
              </w:rPr>
              <w:t>Hasta 2</w:t>
            </w:r>
          </w:p>
        </w:tc>
        <w:tc>
          <w:tcPr>
            <w:tcW w:w="1043" w:type="dxa"/>
            <w:tcBorders>
              <w:top w:val="single" w:sz="4" w:space="0" w:color="auto"/>
              <w:left w:val="single" w:sz="4" w:space="0" w:color="auto"/>
              <w:bottom w:val="single" w:sz="4" w:space="0" w:color="auto"/>
              <w:right w:val="single" w:sz="4" w:space="0" w:color="auto"/>
            </w:tcBorders>
            <w:vAlign w:val="center"/>
            <w:hideMark/>
          </w:tcPr>
          <w:p w:rsidR="00AA7256" w:rsidRPr="00C469DF" w:rsidRDefault="00AA7256" w:rsidP="00A5150B">
            <w:pPr>
              <w:jc w:val="center"/>
              <w:rPr>
                <w:rFonts w:ascii="Times New Roman" w:hAnsi="Times New Roman" w:cs="Times New Roman"/>
                <w:b/>
                <w:sz w:val="18"/>
                <w:szCs w:val="18"/>
              </w:rPr>
            </w:pPr>
            <w:r w:rsidRPr="00C469DF">
              <w:rPr>
                <w:rFonts w:ascii="Times New Roman" w:hAnsi="Times New Roman" w:cs="Times New Roman"/>
                <w:b/>
                <w:sz w:val="18"/>
                <w:szCs w:val="18"/>
              </w:rPr>
              <w:t>Hasta 3</w:t>
            </w:r>
          </w:p>
        </w:tc>
        <w:tc>
          <w:tcPr>
            <w:tcW w:w="1043" w:type="dxa"/>
            <w:tcBorders>
              <w:top w:val="single" w:sz="4" w:space="0" w:color="auto"/>
              <w:left w:val="single" w:sz="4" w:space="0" w:color="auto"/>
              <w:bottom w:val="single" w:sz="4" w:space="0" w:color="auto"/>
              <w:right w:val="single" w:sz="4" w:space="0" w:color="auto"/>
            </w:tcBorders>
            <w:vAlign w:val="center"/>
            <w:hideMark/>
          </w:tcPr>
          <w:p w:rsidR="00AA7256" w:rsidRPr="00C469DF" w:rsidRDefault="00AA7256" w:rsidP="00A5150B">
            <w:pPr>
              <w:jc w:val="center"/>
              <w:rPr>
                <w:rFonts w:ascii="Times New Roman" w:hAnsi="Times New Roman" w:cs="Times New Roman"/>
                <w:b/>
                <w:sz w:val="18"/>
                <w:szCs w:val="18"/>
              </w:rPr>
            </w:pPr>
            <w:r w:rsidRPr="00C469DF">
              <w:rPr>
                <w:rFonts w:ascii="Times New Roman" w:hAnsi="Times New Roman" w:cs="Times New Roman"/>
                <w:b/>
                <w:sz w:val="18"/>
                <w:szCs w:val="18"/>
              </w:rPr>
              <w:t>Hasta 4</w:t>
            </w:r>
          </w:p>
        </w:tc>
        <w:tc>
          <w:tcPr>
            <w:tcW w:w="1043" w:type="dxa"/>
            <w:tcBorders>
              <w:top w:val="single" w:sz="4" w:space="0" w:color="auto"/>
              <w:left w:val="single" w:sz="4" w:space="0" w:color="auto"/>
              <w:bottom w:val="single" w:sz="4" w:space="0" w:color="auto"/>
              <w:right w:val="single" w:sz="4" w:space="0" w:color="auto"/>
            </w:tcBorders>
            <w:vAlign w:val="center"/>
          </w:tcPr>
          <w:p w:rsidR="00AA7256" w:rsidRPr="00C469DF" w:rsidRDefault="00AA7256" w:rsidP="00A5150B">
            <w:pPr>
              <w:jc w:val="center"/>
              <w:rPr>
                <w:rFonts w:ascii="Times New Roman" w:hAnsi="Times New Roman" w:cs="Times New Roman"/>
                <w:b/>
                <w:sz w:val="18"/>
                <w:szCs w:val="18"/>
              </w:rPr>
            </w:pPr>
            <w:r>
              <w:rPr>
                <w:rFonts w:ascii="Times New Roman" w:hAnsi="Times New Roman" w:cs="Times New Roman"/>
                <w:b/>
                <w:sz w:val="18"/>
                <w:szCs w:val="18"/>
              </w:rPr>
              <w:t>Hasta 5</w:t>
            </w:r>
          </w:p>
        </w:tc>
        <w:tc>
          <w:tcPr>
            <w:tcW w:w="835" w:type="dxa"/>
            <w:tcBorders>
              <w:top w:val="single" w:sz="4" w:space="0" w:color="auto"/>
              <w:left w:val="single" w:sz="4" w:space="0" w:color="auto"/>
              <w:bottom w:val="single" w:sz="4" w:space="0" w:color="auto"/>
              <w:right w:val="single" w:sz="4" w:space="0" w:color="auto"/>
            </w:tcBorders>
            <w:vAlign w:val="center"/>
          </w:tcPr>
          <w:p w:rsidR="00AA7256" w:rsidRPr="00C469DF" w:rsidRDefault="00AA7256" w:rsidP="00A5150B">
            <w:pPr>
              <w:jc w:val="center"/>
              <w:rPr>
                <w:rFonts w:ascii="Times New Roman" w:hAnsi="Times New Roman" w:cs="Times New Roman"/>
                <w:b/>
                <w:sz w:val="18"/>
                <w:szCs w:val="18"/>
              </w:rPr>
            </w:pPr>
            <w:r w:rsidRPr="00C469DF">
              <w:rPr>
                <w:rFonts w:ascii="Times New Roman" w:hAnsi="Times New Roman" w:cs="Times New Roman"/>
                <w:b/>
                <w:sz w:val="18"/>
                <w:szCs w:val="18"/>
              </w:rPr>
              <w:t xml:space="preserve">Hasta </w:t>
            </w:r>
            <w:r>
              <w:rPr>
                <w:rFonts w:ascii="Times New Roman" w:hAnsi="Times New Roman" w:cs="Times New Roman"/>
                <w:b/>
                <w:sz w:val="18"/>
                <w:szCs w:val="18"/>
              </w:rPr>
              <w:t>6</w:t>
            </w:r>
          </w:p>
        </w:tc>
        <w:tc>
          <w:tcPr>
            <w:tcW w:w="835" w:type="dxa"/>
            <w:tcBorders>
              <w:top w:val="single" w:sz="4" w:space="0" w:color="auto"/>
              <w:left w:val="single" w:sz="4" w:space="0" w:color="auto"/>
              <w:bottom w:val="single" w:sz="4" w:space="0" w:color="auto"/>
              <w:right w:val="single" w:sz="4" w:space="0" w:color="auto"/>
            </w:tcBorders>
            <w:vAlign w:val="center"/>
          </w:tcPr>
          <w:p w:rsidR="00AA7256" w:rsidRPr="00C469DF" w:rsidRDefault="00AA7256" w:rsidP="00A5150B">
            <w:pPr>
              <w:jc w:val="center"/>
              <w:rPr>
                <w:rFonts w:ascii="Times New Roman" w:hAnsi="Times New Roman" w:cs="Times New Roman"/>
                <w:b/>
                <w:sz w:val="18"/>
                <w:szCs w:val="18"/>
              </w:rPr>
            </w:pPr>
            <w:r w:rsidRPr="00C469DF">
              <w:rPr>
                <w:rFonts w:ascii="Times New Roman" w:hAnsi="Times New Roman" w:cs="Times New Roman"/>
                <w:b/>
                <w:sz w:val="18"/>
                <w:szCs w:val="18"/>
              </w:rPr>
              <w:t xml:space="preserve">Hasta </w:t>
            </w:r>
            <w:r>
              <w:rPr>
                <w:rFonts w:ascii="Times New Roman" w:hAnsi="Times New Roman" w:cs="Times New Roman"/>
                <w:b/>
                <w:sz w:val="18"/>
                <w:szCs w:val="18"/>
              </w:rPr>
              <w:t>7</w:t>
            </w:r>
          </w:p>
        </w:tc>
        <w:tc>
          <w:tcPr>
            <w:tcW w:w="885" w:type="dxa"/>
            <w:tcBorders>
              <w:top w:val="single" w:sz="4" w:space="0" w:color="auto"/>
              <w:left w:val="single" w:sz="4" w:space="0" w:color="auto"/>
              <w:bottom w:val="single" w:sz="4" w:space="0" w:color="auto"/>
              <w:right w:val="single" w:sz="4" w:space="0" w:color="auto"/>
            </w:tcBorders>
            <w:vAlign w:val="center"/>
          </w:tcPr>
          <w:p w:rsidR="00AA7256" w:rsidRPr="00C469DF" w:rsidRDefault="00AA7256" w:rsidP="00A5150B">
            <w:pPr>
              <w:jc w:val="center"/>
              <w:rPr>
                <w:rFonts w:ascii="Times New Roman" w:hAnsi="Times New Roman" w:cs="Times New Roman"/>
                <w:b/>
                <w:sz w:val="18"/>
                <w:szCs w:val="18"/>
              </w:rPr>
            </w:pPr>
            <w:r w:rsidRPr="00C469DF">
              <w:rPr>
                <w:rFonts w:ascii="Times New Roman" w:hAnsi="Times New Roman" w:cs="Times New Roman"/>
                <w:b/>
                <w:sz w:val="18"/>
                <w:szCs w:val="18"/>
              </w:rPr>
              <w:t>H</w:t>
            </w:r>
            <w:r>
              <w:rPr>
                <w:rFonts w:ascii="Times New Roman" w:hAnsi="Times New Roman" w:cs="Times New Roman"/>
                <w:b/>
                <w:sz w:val="18"/>
                <w:szCs w:val="18"/>
              </w:rPr>
              <w:t>asta 8</w:t>
            </w:r>
          </w:p>
        </w:tc>
        <w:tc>
          <w:tcPr>
            <w:tcW w:w="951" w:type="dxa"/>
            <w:tcBorders>
              <w:top w:val="single" w:sz="4" w:space="0" w:color="auto"/>
              <w:left w:val="single" w:sz="4" w:space="0" w:color="auto"/>
              <w:bottom w:val="single" w:sz="4" w:space="0" w:color="auto"/>
              <w:right w:val="single" w:sz="4" w:space="0" w:color="auto"/>
            </w:tcBorders>
            <w:vAlign w:val="center"/>
          </w:tcPr>
          <w:p w:rsidR="00AA7256" w:rsidRPr="00C469DF" w:rsidRDefault="00AA7256" w:rsidP="00A5150B">
            <w:pPr>
              <w:jc w:val="center"/>
              <w:rPr>
                <w:rFonts w:ascii="Times New Roman" w:hAnsi="Times New Roman" w:cs="Times New Roman"/>
                <w:b/>
                <w:sz w:val="18"/>
                <w:szCs w:val="18"/>
              </w:rPr>
            </w:pPr>
            <w:r w:rsidRPr="00C469DF">
              <w:rPr>
                <w:rFonts w:ascii="Times New Roman" w:hAnsi="Times New Roman" w:cs="Times New Roman"/>
                <w:b/>
                <w:sz w:val="18"/>
                <w:szCs w:val="18"/>
              </w:rPr>
              <w:t xml:space="preserve">Hasta </w:t>
            </w:r>
            <w:r>
              <w:rPr>
                <w:rFonts w:ascii="Times New Roman" w:hAnsi="Times New Roman" w:cs="Times New Roman"/>
                <w:b/>
                <w:sz w:val="18"/>
                <w:szCs w:val="18"/>
              </w:rPr>
              <w:t>9</w:t>
            </w:r>
          </w:p>
        </w:tc>
        <w:tc>
          <w:tcPr>
            <w:tcW w:w="1027" w:type="dxa"/>
            <w:tcBorders>
              <w:top w:val="single" w:sz="4" w:space="0" w:color="auto"/>
              <w:left w:val="single" w:sz="4" w:space="0" w:color="auto"/>
              <w:bottom w:val="single" w:sz="4" w:space="0" w:color="auto"/>
              <w:right w:val="single" w:sz="4" w:space="0" w:color="auto"/>
            </w:tcBorders>
            <w:vAlign w:val="center"/>
          </w:tcPr>
          <w:p w:rsidR="00AA7256" w:rsidRPr="00C469DF" w:rsidRDefault="00AA7256" w:rsidP="00A5150B">
            <w:pPr>
              <w:jc w:val="center"/>
              <w:rPr>
                <w:rFonts w:ascii="Times New Roman" w:hAnsi="Times New Roman" w:cs="Times New Roman"/>
                <w:b/>
                <w:sz w:val="18"/>
                <w:szCs w:val="18"/>
              </w:rPr>
            </w:pPr>
            <w:r w:rsidRPr="00C469DF">
              <w:rPr>
                <w:rFonts w:ascii="Times New Roman" w:hAnsi="Times New Roman" w:cs="Times New Roman"/>
                <w:b/>
                <w:sz w:val="18"/>
                <w:szCs w:val="18"/>
              </w:rPr>
              <w:t xml:space="preserve">Hasta </w:t>
            </w:r>
            <w:r>
              <w:rPr>
                <w:rFonts w:ascii="Times New Roman" w:hAnsi="Times New Roman" w:cs="Times New Roman"/>
                <w:b/>
                <w:sz w:val="18"/>
                <w:szCs w:val="18"/>
              </w:rPr>
              <w:t>10</w:t>
            </w:r>
          </w:p>
        </w:tc>
        <w:tc>
          <w:tcPr>
            <w:tcW w:w="1114" w:type="dxa"/>
            <w:tcBorders>
              <w:top w:val="single" w:sz="4" w:space="0" w:color="auto"/>
              <w:left w:val="single" w:sz="4" w:space="0" w:color="auto"/>
              <w:bottom w:val="single" w:sz="4" w:space="0" w:color="auto"/>
              <w:right w:val="single" w:sz="4" w:space="0" w:color="auto"/>
            </w:tcBorders>
            <w:vAlign w:val="center"/>
            <w:hideMark/>
          </w:tcPr>
          <w:p w:rsidR="00AA7256" w:rsidRPr="00C469DF" w:rsidRDefault="00AA7256" w:rsidP="00A5150B">
            <w:pPr>
              <w:jc w:val="center"/>
              <w:rPr>
                <w:rFonts w:ascii="Times New Roman" w:hAnsi="Times New Roman" w:cs="Times New Roman"/>
                <w:b/>
                <w:sz w:val="18"/>
                <w:szCs w:val="18"/>
              </w:rPr>
            </w:pPr>
            <w:r w:rsidRPr="00C469DF">
              <w:rPr>
                <w:rFonts w:ascii="Times New Roman" w:hAnsi="Times New Roman" w:cs="Times New Roman"/>
                <w:b/>
                <w:sz w:val="18"/>
                <w:szCs w:val="18"/>
              </w:rPr>
              <w:t>Toplam Puan</w:t>
            </w:r>
          </w:p>
        </w:tc>
      </w:tr>
      <w:tr w:rsidR="00360E0F" w:rsidRPr="00C469DF" w:rsidTr="004E3D75">
        <w:trPr>
          <w:trHeight w:val="447"/>
        </w:trPr>
        <w:tc>
          <w:tcPr>
            <w:tcW w:w="3509" w:type="dxa"/>
            <w:tcBorders>
              <w:top w:val="single" w:sz="4" w:space="0" w:color="auto"/>
              <w:left w:val="single" w:sz="4" w:space="0" w:color="auto"/>
              <w:bottom w:val="single" w:sz="4" w:space="0" w:color="auto"/>
              <w:right w:val="single" w:sz="4" w:space="0" w:color="auto"/>
            </w:tcBorders>
            <w:hideMark/>
          </w:tcPr>
          <w:p w:rsidR="00360E0F" w:rsidRPr="00C469DF" w:rsidRDefault="00360E0F" w:rsidP="00A5150B">
            <w:pPr>
              <w:rPr>
                <w:rFonts w:ascii="Times New Roman" w:hAnsi="Times New Roman" w:cs="Times New Roman"/>
                <w:sz w:val="18"/>
                <w:szCs w:val="18"/>
              </w:rPr>
            </w:pPr>
            <w:r w:rsidRPr="00FD4326">
              <w:rPr>
                <w:rFonts w:ascii="Times New Roman" w:hAnsi="Times New Roman" w:cs="Times New Roman"/>
                <w:sz w:val="18"/>
                <w:szCs w:val="18"/>
              </w:rPr>
              <w:t>Enjeksiyon öncesinde ve radyofarmasötiğin tutulum fazında beyindeki radyofarmasötik tutulum derecesini ve dağılımını etkileyebilecek değişkenler (hastanın kullandığı ilaçlar, açlık durumu, kan şekeri düzeyi, beyinde aktivasyona neden olabilecek uyaranlardan kaçınma gibi) kontrol edilmiştir</w:t>
            </w:r>
            <w:r>
              <w:rPr>
                <w:rFonts w:ascii="Times New Roman" w:hAnsi="Times New Roman" w:cs="Times New Roman"/>
                <w:sz w:val="18"/>
                <w:szCs w:val="18"/>
              </w:rPr>
              <w:t>.</w:t>
            </w:r>
          </w:p>
        </w:tc>
        <w:tc>
          <w:tcPr>
            <w:tcW w:w="1017" w:type="dxa"/>
            <w:tcBorders>
              <w:top w:val="single" w:sz="4" w:space="0" w:color="auto"/>
              <w:left w:val="single" w:sz="4" w:space="0" w:color="auto"/>
              <w:bottom w:val="single" w:sz="4" w:space="0" w:color="auto"/>
              <w:right w:val="single" w:sz="4" w:space="0" w:color="auto"/>
            </w:tcBorders>
            <w:vAlign w:val="center"/>
            <w:hideMark/>
          </w:tcPr>
          <w:p w:rsidR="00360E0F" w:rsidRPr="00C469DF" w:rsidRDefault="00360E0F" w:rsidP="00A5150B">
            <w:pPr>
              <w:jc w:val="center"/>
              <w:rPr>
                <w:rFonts w:ascii="Times New Roman" w:hAnsi="Times New Roman" w:cs="Times New Roman"/>
                <w:sz w:val="18"/>
                <w:szCs w:val="18"/>
              </w:rPr>
            </w:pPr>
            <w:r>
              <w:rPr>
                <w:rFonts w:ascii="Times New Roman" w:hAnsi="Times New Roman" w:cs="Times New Roman"/>
                <w:sz w:val="18"/>
                <w:szCs w:val="18"/>
              </w:rPr>
              <w:t>10</w:t>
            </w: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3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3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8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114" w:type="dxa"/>
            <w:vMerge w:val="restart"/>
            <w:tcBorders>
              <w:top w:val="single" w:sz="4" w:space="0" w:color="auto"/>
              <w:left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r>
      <w:tr w:rsidR="00360E0F" w:rsidRPr="00C469DF" w:rsidTr="004E3D75">
        <w:trPr>
          <w:trHeight w:val="447"/>
        </w:trPr>
        <w:tc>
          <w:tcPr>
            <w:tcW w:w="3509" w:type="dxa"/>
            <w:tcBorders>
              <w:top w:val="single" w:sz="4" w:space="0" w:color="auto"/>
              <w:left w:val="single" w:sz="4" w:space="0" w:color="auto"/>
              <w:bottom w:val="single" w:sz="4" w:space="0" w:color="auto"/>
              <w:right w:val="single" w:sz="4" w:space="0" w:color="auto"/>
            </w:tcBorders>
            <w:hideMark/>
          </w:tcPr>
          <w:p w:rsidR="00360E0F" w:rsidRPr="00C469DF" w:rsidRDefault="00360E0F" w:rsidP="00A5150B">
            <w:pPr>
              <w:rPr>
                <w:rFonts w:ascii="Times New Roman" w:hAnsi="Times New Roman" w:cs="Times New Roman"/>
                <w:sz w:val="18"/>
                <w:szCs w:val="18"/>
              </w:rPr>
            </w:pPr>
            <w:r w:rsidRPr="00FD4326">
              <w:rPr>
                <w:rFonts w:ascii="Times New Roman" w:hAnsi="Times New Roman" w:cs="Times New Roman"/>
                <w:sz w:val="18"/>
                <w:szCs w:val="18"/>
              </w:rPr>
              <w:t xml:space="preserve">Uygulanan radyofarmasötik dozu kılavuzlarda belirtilen doz ile uyumludur (Erişkin dozu: 3 – 15 mCi veya </w:t>
            </w:r>
            <w:r>
              <w:rPr>
                <w:rFonts w:ascii="Times New Roman" w:eastAsia="Times New Roman" w:hAnsi="Times New Roman" w:cs="Times New Roman"/>
                <w:color w:val="000000"/>
                <w:sz w:val="18"/>
                <w:szCs w:val="18"/>
                <w:lang w:eastAsia="tr-TR"/>
              </w:rPr>
              <w:t>çocuk hastalarda doz düzenlemesi mevcut kılavuzlara uygun olmalıdır.</w:t>
            </w:r>
            <w:r w:rsidRPr="00FD4326">
              <w:rPr>
                <w:rFonts w:ascii="Times New Roman" w:hAnsi="Times New Roman" w:cs="Times New Roman"/>
                <w:sz w:val="18"/>
                <w:szCs w:val="18"/>
              </w:rPr>
              <w:t>)</w:t>
            </w:r>
          </w:p>
        </w:tc>
        <w:tc>
          <w:tcPr>
            <w:tcW w:w="1017" w:type="dxa"/>
            <w:tcBorders>
              <w:top w:val="single" w:sz="4" w:space="0" w:color="auto"/>
              <w:left w:val="single" w:sz="4" w:space="0" w:color="auto"/>
              <w:bottom w:val="single" w:sz="4" w:space="0" w:color="auto"/>
              <w:right w:val="single" w:sz="4" w:space="0" w:color="auto"/>
            </w:tcBorders>
            <w:vAlign w:val="center"/>
            <w:hideMark/>
          </w:tcPr>
          <w:p w:rsidR="00360E0F" w:rsidRPr="00C469DF" w:rsidRDefault="00360E0F" w:rsidP="00A5150B">
            <w:pPr>
              <w:jc w:val="center"/>
              <w:rPr>
                <w:rFonts w:ascii="Times New Roman" w:hAnsi="Times New Roman" w:cs="Times New Roman"/>
                <w:sz w:val="18"/>
                <w:szCs w:val="18"/>
              </w:rPr>
            </w:pPr>
            <w:r w:rsidRPr="00C469DF">
              <w:rPr>
                <w:rFonts w:ascii="Times New Roman" w:hAnsi="Times New Roman" w:cs="Times New Roman"/>
                <w:sz w:val="18"/>
                <w:szCs w:val="18"/>
              </w:rPr>
              <w:t>15</w:t>
            </w: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3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3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8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114" w:type="dxa"/>
            <w:vMerge/>
            <w:tcBorders>
              <w:left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r>
      <w:tr w:rsidR="00360E0F" w:rsidRPr="00C469DF" w:rsidTr="004E3D75">
        <w:trPr>
          <w:trHeight w:val="447"/>
        </w:trPr>
        <w:tc>
          <w:tcPr>
            <w:tcW w:w="3509" w:type="dxa"/>
            <w:tcBorders>
              <w:top w:val="single" w:sz="4" w:space="0" w:color="auto"/>
              <w:left w:val="single" w:sz="4" w:space="0" w:color="auto"/>
              <w:bottom w:val="single" w:sz="4" w:space="0" w:color="auto"/>
              <w:right w:val="single" w:sz="4" w:space="0" w:color="auto"/>
            </w:tcBorders>
            <w:hideMark/>
          </w:tcPr>
          <w:p w:rsidR="00360E0F" w:rsidRPr="00C469DF" w:rsidRDefault="00360E0F" w:rsidP="00A5150B">
            <w:pPr>
              <w:rPr>
                <w:rFonts w:ascii="Times New Roman" w:hAnsi="Times New Roman" w:cs="Times New Roman"/>
                <w:sz w:val="18"/>
                <w:szCs w:val="18"/>
              </w:rPr>
            </w:pPr>
            <w:r w:rsidRPr="00FD4326">
              <w:rPr>
                <w:rFonts w:ascii="Times New Roman" w:hAnsi="Times New Roman" w:cs="Times New Roman"/>
                <w:sz w:val="18"/>
                <w:szCs w:val="18"/>
              </w:rPr>
              <w:t>Hasta radyofarmasötik enjeksiyonu sonrasında görüntülemeye uygun zamanda (en erken 30. dakikada) alınmıştır</w:t>
            </w:r>
          </w:p>
        </w:tc>
        <w:tc>
          <w:tcPr>
            <w:tcW w:w="1017" w:type="dxa"/>
            <w:tcBorders>
              <w:top w:val="single" w:sz="4" w:space="0" w:color="auto"/>
              <w:left w:val="single" w:sz="4" w:space="0" w:color="auto"/>
              <w:bottom w:val="single" w:sz="4" w:space="0" w:color="auto"/>
              <w:right w:val="single" w:sz="4" w:space="0" w:color="auto"/>
            </w:tcBorders>
            <w:vAlign w:val="center"/>
            <w:hideMark/>
          </w:tcPr>
          <w:p w:rsidR="00360E0F" w:rsidRPr="00C469DF" w:rsidRDefault="00360E0F" w:rsidP="00A5150B">
            <w:pPr>
              <w:jc w:val="center"/>
              <w:rPr>
                <w:rFonts w:ascii="Times New Roman" w:hAnsi="Times New Roman" w:cs="Times New Roman"/>
                <w:sz w:val="18"/>
                <w:szCs w:val="18"/>
              </w:rPr>
            </w:pPr>
            <w:r>
              <w:rPr>
                <w:rFonts w:ascii="Times New Roman" w:hAnsi="Times New Roman" w:cs="Times New Roman"/>
                <w:sz w:val="18"/>
                <w:szCs w:val="18"/>
              </w:rPr>
              <w:t>10</w:t>
            </w: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3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3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8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114" w:type="dxa"/>
            <w:vMerge/>
            <w:tcBorders>
              <w:left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r>
      <w:tr w:rsidR="00360E0F" w:rsidRPr="00C469DF" w:rsidTr="004E3D75">
        <w:trPr>
          <w:trHeight w:val="447"/>
        </w:trPr>
        <w:tc>
          <w:tcPr>
            <w:tcW w:w="3509" w:type="dxa"/>
            <w:tcBorders>
              <w:top w:val="single" w:sz="4" w:space="0" w:color="auto"/>
              <w:left w:val="single" w:sz="4" w:space="0" w:color="auto"/>
              <w:bottom w:val="single" w:sz="4" w:space="0" w:color="auto"/>
              <w:right w:val="single" w:sz="4" w:space="0" w:color="auto"/>
            </w:tcBorders>
            <w:hideMark/>
          </w:tcPr>
          <w:p w:rsidR="00360E0F" w:rsidRPr="00C469DF" w:rsidRDefault="00360E0F" w:rsidP="00A5150B">
            <w:pPr>
              <w:rPr>
                <w:rFonts w:ascii="Times New Roman" w:hAnsi="Times New Roman" w:cs="Times New Roman"/>
                <w:sz w:val="18"/>
                <w:szCs w:val="18"/>
              </w:rPr>
            </w:pPr>
            <w:r w:rsidRPr="00FD4326">
              <w:rPr>
                <w:rFonts w:ascii="Times New Roman" w:hAnsi="Times New Roman" w:cs="Times New Roman"/>
                <w:sz w:val="18"/>
                <w:szCs w:val="18"/>
              </w:rPr>
              <w:t>Görüntülemede  alınan toplam sayım yeterlidir (en az 50 milyon olmalı)</w:t>
            </w:r>
            <w:r>
              <w:rPr>
                <w:rFonts w:ascii="Times New Roman" w:hAnsi="Times New Roman" w:cs="Times New Roman"/>
                <w:sz w:val="18"/>
                <w:szCs w:val="18"/>
              </w:rPr>
              <w:t>.</w:t>
            </w:r>
          </w:p>
        </w:tc>
        <w:tc>
          <w:tcPr>
            <w:tcW w:w="1017" w:type="dxa"/>
            <w:tcBorders>
              <w:top w:val="single" w:sz="4" w:space="0" w:color="auto"/>
              <w:left w:val="single" w:sz="4" w:space="0" w:color="auto"/>
              <w:bottom w:val="single" w:sz="4" w:space="0" w:color="auto"/>
              <w:right w:val="single" w:sz="4" w:space="0" w:color="auto"/>
            </w:tcBorders>
            <w:vAlign w:val="center"/>
            <w:hideMark/>
          </w:tcPr>
          <w:p w:rsidR="00360E0F" w:rsidRPr="00C469DF" w:rsidRDefault="00360E0F" w:rsidP="00A5150B">
            <w:pPr>
              <w:jc w:val="center"/>
              <w:rPr>
                <w:rFonts w:ascii="Times New Roman" w:hAnsi="Times New Roman" w:cs="Times New Roman"/>
                <w:sz w:val="18"/>
                <w:szCs w:val="18"/>
              </w:rPr>
            </w:pPr>
            <w:r>
              <w:rPr>
                <w:rFonts w:ascii="Times New Roman" w:hAnsi="Times New Roman" w:cs="Times New Roman"/>
                <w:sz w:val="18"/>
                <w:szCs w:val="18"/>
              </w:rPr>
              <w:t>15</w:t>
            </w: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3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3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8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114" w:type="dxa"/>
            <w:vMerge/>
            <w:tcBorders>
              <w:left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r>
      <w:tr w:rsidR="00360E0F" w:rsidRPr="00C469DF" w:rsidTr="004E3D75">
        <w:trPr>
          <w:trHeight w:val="334"/>
        </w:trPr>
        <w:tc>
          <w:tcPr>
            <w:tcW w:w="3509" w:type="dxa"/>
            <w:tcBorders>
              <w:top w:val="single" w:sz="4" w:space="0" w:color="auto"/>
              <w:left w:val="single" w:sz="4" w:space="0" w:color="auto"/>
              <w:bottom w:val="single" w:sz="4" w:space="0" w:color="auto"/>
              <w:right w:val="single" w:sz="4" w:space="0" w:color="auto"/>
            </w:tcBorders>
            <w:hideMark/>
          </w:tcPr>
          <w:p w:rsidR="00360E0F" w:rsidRPr="00C469DF" w:rsidRDefault="00360E0F" w:rsidP="00A5150B">
            <w:pPr>
              <w:rPr>
                <w:rFonts w:ascii="Times New Roman" w:hAnsi="Times New Roman" w:cs="Times New Roman"/>
                <w:sz w:val="18"/>
                <w:szCs w:val="18"/>
              </w:rPr>
            </w:pPr>
            <w:r w:rsidRPr="00113411">
              <w:rPr>
                <w:rFonts w:ascii="Times New Roman" w:hAnsi="Times New Roman" w:cs="Times New Roman"/>
                <w:sz w:val="18"/>
                <w:szCs w:val="18"/>
              </w:rPr>
              <w:t>Tüm beyin görüntüleme alanındadır</w:t>
            </w:r>
          </w:p>
        </w:tc>
        <w:tc>
          <w:tcPr>
            <w:tcW w:w="1017" w:type="dxa"/>
            <w:tcBorders>
              <w:top w:val="single" w:sz="4" w:space="0" w:color="auto"/>
              <w:left w:val="single" w:sz="4" w:space="0" w:color="auto"/>
              <w:bottom w:val="single" w:sz="4" w:space="0" w:color="auto"/>
              <w:right w:val="single" w:sz="4" w:space="0" w:color="auto"/>
            </w:tcBorders>
            <w:vAlign w:val="center"/>
            <w:hideMark/>
          </w:tcPr>
          <w:p w:rsidR="00360E0F" w:rsidRPr="00C469DF" w:rsidRDefault="00360E0F" w:rsidP="00A5150B">
            <w:pPr>
              <w:jc w:val="center"/>
              <w:rPr>
                <w:rFonts w:ascii="Times New Roman" w:hAnsi="Times New Roman" w:cs="Times New Roman"/>
                <w:sz w:val="18"/>
                <w:szCs w:val="18"/>
              </w:rPr>
            </w:pPr>
            <w:r w:rsidRPr="00C469DF">
              <w:rPr>
                <w:rFonts w:ascii="Times New Roman" w:hAnsi="Times New Roman" w:cs="Times New Roman"/>
                <w:sz w:val="18"/>
                <w:szCs w:val="18"/>
              </w:rPr>
              <w:t>10</w:t>
            </w: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3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3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8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114" w:type="dxa"/>
            <w:vMerge/>
            <w:tcBorders>
              <w:left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r>
      <w:tr w:rsidR="00360E0F" w:rsidRPr="00C469DF" w:rsidTr="004E3D75">
        <w:trPr>
          <w:trHeight w:val="447"/>
        </w:trPr>
        <w:tc>
          <w:tcPr>
            <w:tcW w:w="3509" w:type="dxa"/>
            <w:tcBorders>
              <w:top w:val="single" w:sz="4" w:space="0" w:color="auto"/>
              <w:left w:val="single" w:sz="4" w:space="0" w:color="auto"/>
              <w:bottom w:val="single" w:sz="4" w:space="0" w:color="auto"/>
              <w:right w:val="single" w:sz="4" w:space="0" w:color="auto"/>
            </w:tcBorders>
            <w:hideMark/>
          </w:tcPr>
          <w:p w:rsidR="00360E0F" w:rsidRPr="00C469DF" w:rsidRDefault="00360E0F" w:rsidP="00A5150B">
            <w:pPr>
              <w:rPr>
                <w:rFonts w:ascii="Times New Roman" w:hAnsi="Times New Roman" w:cs="Times New Roman"/>
                <w:sz w:val="18"/>
                <w:szCs w:val="18"/>
              </w:rPr>
            </w:pPr>
            <w:r w:rsidRPr="00113411">
              <w:rPr>
                <w:rFonts w:ascii="Times New Roman" w:hAnsi="Times New Roman" w:cs="Times New Roman"/>
                <w:sz w:val="18"/>
                <w:szCs w:val="18"/>
              </w:rPr>
              <w:t>Artefakt (hasta hareketine bağlı, kamera hatası, beyin aktivasyonu gibi) izlenmemektedir</w:t>
            </w:r>
            <w:r>
              <w:rPr>
                <w:rFonts w:ascii="Times New Roman" w:hAnsi="Times New Roman" w:cs="Times New Roman"/>
                <w:sz w:val="18"/>
                <w:szCs w:val="18"/>
              </w:rPr>
              <w:t>.</w:t>
            </w:r>
          </w:p>
        </w:tc>
        <w:tc>
          <w:tcPr>
            <w:tcW w:w="1017" w:type="dxa"/>
            <w:tcBorders>
              <w:top w:val="single" w:sz="4" w:space="0" w:color="auto"/>
              <w:left w:val="single" w:sz="4" w:space="0" w:color="auto"/>
              <w:bottom w:val="single" w:sz="4" w:space="0" w:color="auto"/>
              <w:right w:val="single" w:sz="4" w:space="0" w:color="auto"/>
            </w:tcBorders>
            <w:vAlign w:val="center"/>
            <w:hideMark/>
          </w:tcPr>
          <w:p w:rsidR="00360E0F" w:rsidRPr="00C469DF" w:rsidRDefault="00360E0F" w:rsidP="00A5150B">
            <w:pPr>
              <w:jc w:val="center"/>
              <w:rPr>
                <w:rFonts w:ascii="Times New Roman" w:hAnsi="Times New Roman" w:cs="Times New Roman"/>
                <w:sz w:val="18"/>
                <w:szCs w:val="18"/>
              </w:rPr>
            </w:pPr>
            <w:r w:rsidRPr="00C469DF">
              <w:rPr>
                <w:rFonts w:ascii="Times New Roman" w:hAnsi="Times New Roman" w:cs="Times New Roman"/>
                <w:sz w:val="18"/>
                <w:szCs w:val="18"/>
              </w:rPr>
              <w:t>10</w:t>
            </w: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3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3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8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114" w:type="dxa"/>
            <w:vMerge/>
            <w:tcBorders>
              <w:left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r>
      <w:tr w:rsidR="00360E0F" w:rsidRPr="00C469DF" w:rsidTr="004E3D75">
        <w:trPr>
          <w:trHeight w:val="447"/>
        </w:trPr>
        <w:tc>
          <w:tcPr>
            <w:tcW w:w="3509" w:type="dxa"/>
            <w:tcBorders>
              <w:top w:val="single" w:sz="4" w:space="0" w:color="auto"/>
              <w:left w:val="single" w:sz="4" w:space="0" w:color="auto"/>
              <w:bottom w:val="single" w:sz="4" w:space="0" w:color="auto"/>
              <w:right w:val="single" w:sz="4" w:space="0" w:color="auto"/>
            </w:tcBorders>
          </w:tcPr>
          <w:p w:rsidR="00360E0F" w:rsidRPr="00113411" w:rsidRDefault="00360E0F" w:rsidP="00A5150B">
            <w:pPr>
              <w:rPr>
                <w:rFonts w:ascii="Times New Roman" w:hAnsi="Times New Roman" w:cs="Times New Roman"/>
                <w:sz w:val="18"/>
                <w:szCs w:val="18"/>
              </w:rPr>
            </w:pPr>
            <w:r w:rsidRPr="00113411">
              <w:rPr>
                <w:rFonts w:ascii="Times New Roman" w:hAnsi="Times New Roman" w:cs="Times New Roman"/>
                <w:sz w:val="18"/>
                <w:szCs w:val="18"/>
              </w:rPr>
              <w:t>Uygun düzeltmeler (atenüasyon ve saçılım düzeltmeleri, uygun filtreleme) ile rekonstrüksiyon yapılmıştır</w:t>
            </w:r>
            <w:r>
              <w:rPr>
                <w:rFonts w:ascii="Times New Roman" w:hAnsi="Times New Roman" w:cs="Times New Roman"/>
                <w:sz w:val="18"/>
                <w:szCs w:val="18"/>
              </w:rPr>
              <w:t>.</w:t>
            </w:r>
          </w:p>
        </w:tc>
        <w:tc>
          <w:tcPr>
            <w:tcW w:w="1017"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r>
              <w:rPr>
                <w:rFonts w:ascii="Times New Roman" w:hAnsi="Times New Roman" w:cs="Times New Roman"/>
                <w:sz w:val="18"/>
                <w:szCs w:val="18"/>
              </w:rPr>
              <w:t>10</w:t>
            </w: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3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3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8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114" w:type="dxa"/>
            <w:vMerge/>
            <w:tcBorders>
              <w:left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r>
      <w:tr w:rsidR="00360E0F" w:rsidRPr="00C469DF" w:rsidTr="004E3D75">
        <w:trPr>
          <w:trHeight w:val="431"/>
        </w:trPr>
        <w:tc>
          <w:tcPr>
            <w:tcW w:w="3509" w:type="dxa"/>
            <w:tcBorders>
              <w:top w:val="single" w:sz="4" w:space="0" w:color="auto"/>
              <w:left w:val="single" w:sz="4" w:space="0" w:color="auto"/>
              <w:bottom w:val="single" w:sz="4" w:space="0" w:color="auto"/>
              <w:right w:val="single" w:sz="4" w:space="0" w:color="auto"/>
            </w:tcBorders>
            <w:hideMark/>
          </w:tcPr>
          <w:p w:rsidR="00360E0F" w:rsidRPr="00113411" w:rsidRDefault="00360E0F" w:rsidP="00A5150B">
            <w:pPr>
              <w:rPr>
                <w:rFonts w:ascii="Times New Roman" w:hAnsi="Times New Roman" w:cs="Times New Roman"/>
                <w:sz w:val="18"/>
                <w:szCs w:val="18"/>
              </w:rPr>
            </w:pPr>
            <w:r w:rsidRPr="00113411">
              <w:rPr>
                <w:rFonts w:ascii="Times New Roman" w:hAnsi="Times New Roman" w:cs="Times New Roman"/>
                <w:sz w:val="18"/>
                <w:szCs w:val="18"/>
              </w:rPr>
              <w:t>Rekonstrüksiyon ile elde edilen aksiyal, koronal ve sajital kesitler standart anatomik  oryentasyona uygundur (Aksiyal düzlem komissürler arası veya fronto-oksipital düzleme paralel; koronal ve sajital düzlemler beyini simetrik olarak ortalayacak biçimde belirlenmelidir. Mezial temporal bölge için ek olarak temporal kesitler oluşturulabilir)</w:t>
            </w:r>
          </w:p>
        </w:tc>
        <w:tc>
          <w:tcPr>
            <w:tcW w:w="1017" w:type="dxa"/>
            <w:tcBorders>
              <w:top w:val="single" w:sz="4" w:space="0" w:color="auto"/>
              <w:left w:val="single" w:sz="4" w:space="0" w:color="auto"/>
              <w:bottom w:val="single" w:sz="4" w:space="0" w:color="auto"/>
              <w:right w:val="single" w:sz="4" w:space="0" w:color="auto"/>
            </w:tcBorders>
            <w:vAlign w:val="center"/>
            <w:hideMark/>
          </w:tcPr>
          <w:p w:rsidR="00360E0F" w:rsidRPr="00C469DF" w:rsidRDefault="00360E0F" w:rsidP="00A5150B">
            <w:pPr>
              <w:jc w:val="center"/>
              <w:rPr>
                <w:rFonts w:ascii="Times New Roman" w:hAnsi="Times New Roman" w:cs="Times New Roman"/>
                <w:sz w:val="18"/>
                <w:szCs w:val="18"/>
              </w:rPr>
            </w:pPr>
            <w:r w:rsidRPr="00C469DF">
              <w:rPr>
                <w:rFonts w:ascii="Times New Roman" w:hAnsi="Times New Roman" w:cs="Times New Roman"/>
                <w:sz w:val="18"/>
                <w:szCs w:val="18"/>
              </w:rPr>
              <w:t>10</w:t>
            </w: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3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3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8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114" w:type="dxa"/>
            <w:vMerge/>
            <w:tcBorders>
              <w:left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r>
      <w:tr w:rsidR="00360E0F" w:rsidRPr="00C469DF" w:rsidTr="004E3D75">
        <w:trPr>
          <w:trHeight w:val="447"/>
        </w:trPr>
        <w:tc>
          <w:tcPr>
            <w:tcW w:w="3509" w:type="dxa"/>
            <w:tcBorders>
              <w:top w:val="single" w:sz="4" w:space="0" w:color="auto"/>
              <w:left w:val="single" w:sz="4" w:space="0" w:color="auto"/>
              <w:bottom w:val="single" w:sz="4" w:space="0" w:color="auto"/>
              <w:right w:val="single" w:sz="4" w:space="0" w:color="auto"/>
            </w:tcBorders>
            <w:hideMark/>
          </w:tcPr>
          <w:p w:rsidR="00360E0F" w:rsidRPr="00113411" w:rsidRDefault="00360E0F" w:rsidP="00A5150B">
            <w:pPr>
              <w:rPr>
                <w:rFonts w:ascii="Times New Roman" w:hAnsi="Times New Roman" w:cs="Times New Roman"/>
                <w:sz w:val="18"/>
                <w:szCs w:val="18"/>
              </w:rPr>
            </w:pPr>
            <w:r w:rsidRPr="00113411">
              <w:rPr>
                <w:rFonts w:ascii="Times New Roman" w:hAnsi="Times New Roman" w:cs="Times New Roman"/>
                <w:sz w:val="18"/>
                <w:szCs w:val="18"/>
              </w:rPr>
              <w:t>Görsel değerlendirmeyi destekleyecek bir semikantitatif analiz yöntemi kullanılmıştır</w:t>
            </w:r>
            <w:r>
              <w:rPr>
                <w:rFonts w:ascii="Times New Roman" w:hAnsi="Times New Roman" w:cs="Times New Roman"/>
                <w:sz w:val="18"/>
                <w:szCs w:val="18"/>
              </w:rPr>
              <w:t>.</w:t>
            </w:r>
          </w:p>
        </w:tc>
        <w:tc>
          <w:tcPr>
            <w:tcW w:w="1017" w:type="dxa"/>
            <w:tcBorders>
              <w:top w:val="single" w:sz="4" w:space="0" w:color="auto"/>
              <w:left w:val="single" w:sz="4" w:space="0" w:color="auto"/>
              <w:bottom w:val="single" w:sz="4" w:space="0" w:color="auto"/>
              <w:right w:val="single" w:sz="4" w:space="0" w:color="auto"/>
            </w:tcBorders>
            <w:vAlign w:val="center"/>
            <w:hideMark/>
          </w:tcPr>
          <w:p w:rsidR="00360E0F" w:rsidRPr="00C469DF" w:rsidRDefault="00360E0F" w:rsidP="00A5150B">
            <w:pPr>
              <w:jc w:val="center"/>
              <w:rPr>
                <w:rFonts w:ascii="Times New Roman" w:hAnsi="Times New Roman" w:cs="Times New Roman"/>
                <w:sz w:val="18"/>
                <w:szCs w:val="18"/>
              </w:rPr>
            </w:pPr>
            <w:r w:rsidRPr="00C469DF">
              <w:rPr>
                <w:rFonts w:ascii="Times New Roman" w:hAnsi="Times New Roman" w:cs="Times New Roman"/>
                <w:sz w:val="18"/>
                <w:szCs w:val="18"/>
              </w:rPr>
              <w:t>10</w:t>
            </w: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3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3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885"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c>
          <w:tcPr>
            <w:tcW w:w="1114" w:type="dxa"/>
            <w:vMerge/>
            <w:tcBorders>
              <w:left w:val="single" w:sz="4" w:space="0" w:color="auto"/>
              <w:bottom w:val="single" w:sz="4" w:space="0" w:color="auto"/>
              <w:right w:val="single" w:sz="4" w:space="0" w:color="auto"/>
            </w:tcBorders>
            <w:vAlign w:val="center"/>
          </w:tcPr>
          <w:p w:rsidR="00360E0F" w:rsidRPr="00C469DF" w:rsidRDefault="00360E0F" w:rsidP="00A5150B">
            <w:pPr>
              <w:jc w:val="center"/>
              <w:rPr>
                <w:rFonts w:ascii="Times New Roman" w:hAnsi="Times New Roman" w:cs="Times New Roman"/>
                <w:sz w:val="18"/>
                <w:szCs w:val="18"/>
              </w:rPr>
            </w:pPr>
          </w:p>
        </w:tc>
      </w:tr>
      <w:tr w:rsidR="00AA7256" w:rsidRPr="00C469DF" w:rsidTr="00A5150B">
        <w:trPr>
          <w:trHeight w:val="447"/>
        </w:trPr>
        <w:tc>
          <w:tcPr>
            <w:tcW w:w="3509" w:type="dxa"/>
            <w:tcBorders>
              <w:top w:val="single" w:sz="4" w:space="0" w:color="auto"/>
              <w:left w:val="single" w:sz="4" w:space="0" w:color="auto"/>
              <w:bottom w:val="single" w:sz="4" w:space="0" w:color="auto"/>
              <w:right w:val="single" w:sz="4" w:space="0" w:color="auto"/>
            </w:tcBorders>
            <w:hideMark/>
          </w:tcPr>
          <w:p w:rsidR="00AA7256" w:rsidRPr="00C469DF" w:rsidRDefault="00AA7256" w:rsidP="005D7315">
            <w:pPr>
              <w:jc w:val="center"/>
              <w:rPr>
                <w:rFonts w:ascii="Times New Roman" w:hAnsi="Times New Roman" w:cs="Times New Roman"/>
                <w:b/>
                <w:sz w:val="18"/>
                <w:szCs w:val="18"/>
              </w:rPr>
            </w:pPr>
            <w:r w:rsidRPr="00C469DF">
              <w:rPr>
                <w:rFonts w:ascii="Times New Roman" w:hAnsi="Times New Roman" w:cs="Times New Roman"/>
                <w:b/>
                <w:sz w:val="18"/>
                <w:szCs w:val="18"/>
              </w:rPr>
              <w:t>Hasta Tetkiki Değerlendirme</w:t>
            </w:r>
          </w:p>
        </w:tc>
        <w:tc>
          <w:tcPr>
            <w:tcW w:w="1017" w:type="dxa"/>
            <w:tcBorders>
              <w:top w:val="single" w:sz="4" w:space="0" w:color="auto"/>
              <w:left w:val="single" w:sz="4" w:space="0" w:color="auto"/>
              <w:bottom w:val="single" w:sz="4" w:space="0" w:color="auto"/>
              <w:right w:val="single" w:sz="4" w:space="0" w:color="auto"/>
            </w:tcBorders>
            <w:vAlign w:val="center"/>
            <w:hideMark/>
          </w:tcPr>
          <w:p w:rsidR="00AA7256" w:rsidRPr="00C469DF" w:rsidRDefault="00AA7256" w:rsidP="00A5150B">
            <w:pPr>
              <w:jc w:val="center"/>
              <w:rPr>
                <w:rFonts w:ascii="Times New Roman" w:hAnsi="Times New Roman" w:cs="Times New Roman"/>
                <w:b/>
                <w:sz w:val="18"/>
                <w:szCs w:val="18"/>
              </w:rPr>
            </w:pPr>
            <w:r w:rsidRPr="00C469DF">
              <w:rPr>
                <w:rFonts w:ascii="Times New Roman" w:hAnsi="Times New Roman" w:cs="Times New Roman"/>
                <w:b/>
                <w:sz w:val="18"/>
                <w:szCs w:val="18"/>
              </w:rPr>
              <w:t>100</w:t>
            </w:r>
          </w:p>
        </w:tc>
        <w:tc>
          <w:tcPr>
            <w:tcW w:w="1043" w:type="dxa"/>
            <w:tcBorders>
              <w:top w:val="single" w:sz="4" w:space="0" w:color="auto"/>
              <w:left w:val="single" w:sz="4" w:space="0" w:color="auto"/>
              <w:bottom w:val="single" w:sz="4" w:space="0" w:color="auto"/>
              <w:right w:val="single" w:sz="4" w:space="0" w:color="auto"/>
            </w:tcBorders>
            <w:vAlign w:val="center"/>
          </w:tcPr>
          <w:p w:rsidR="00AA7256" w:rsidRPr="00C469DF" w:rsidRDefault="00AA7256"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AA7256" w:rsidRPr="00C469DF" w:rsidRDefault="00AA7256"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AA7256" w:rsidRPr="00C469DF" w:rsidRDefault="00AA7256"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AA7256" w:rsidRPr="00C469DF" w:rsidRDefault="00AA7256" w:rsidP="00A5150B">
            <w:pPr>
              <w:jc w:val="center"/>
              <w:rPr>
                <w:rFonts w:ascii="Times New Roman" w:hAnsi="Times New Roman" w:cs="Times New Roman"/>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AA7256" w:rsidRPr="00C469DF" w:rsidRDefault="00AA7256" w:rsidP="00A5150B">
            <w:pPr>
              <w:jc w:val="center"/>
              <w:rPr>
                <w:rFonts w:ascii="Times New Roman" w:hAnsi="Times New Roman" w:cs="Times New Roman"/>
                <w:sz w:val="18"/>
                <w:szCs w:val="18"/>
              </w:rPr>
            </w:pPr>
          </w:p>
        </w:tc>
        <w:tc>
          <w:tcPr>
            <w:tcW w:w="835" w:type="dxa"/>
            <w:tcBorders>
              <w:top w:val="single" w:sz="4" w:space="0" w:color="auto"/>
              <w:left w:val="single" w:sz="4" w:space="0" w:color="auto"/>
              <w:bottom w:val="single" w:sz="4" w:space="0" w:color="auto"/>
              <w:right w:val="single" w:sz="4" w:space="0" w:color="auto"/>
            </w:tcBorders>
            <w:vAlign w:val="center"/>
          </w:tcPr>
          <w:p w:rsidR="00AA7256" w:rsidRPr="00C469DF" w:rsidRDefault="00AA7256" w:rsidP="00A5150B">
            <w:pPr>
              <w:jc w:val="center"/>
              <w:rPr>
                <w:rFonts w:ascii="Times New Roman" w:hAnsi="Times New Roman" w:cs="Times New Roman"/>
                <w:sz w:val="18"/>
                <w:szCs w:val="18"/>
              </w:rPr>
            </w:pPr>
          </w:p>
        </w:tc>
        <w:tc>
          <w:tcPr>
            <w:tcW w:w="835" w:type="dxa"/>
            <w:tcBorders>
              <w:top w:val="single" w:sz="4" w:space="0" w:color="auto"/>
              <w:left w:val="single" w:sz="4" w:space="0" w:color="auto"/>
              <w:bottom w:val="single" w:sz="4" w:space="0" w:color="auto"/>
              <w:right w:val="single" w:sz="4" w:space="0" w:color="auto"/>
            </w:tcBorders>
            <w:vAlign w:val="center"/>
          </w:tcPr>
          <w:p w:rsidR="00AA7256" w:rsidRPr="00C469DF" w:rsidRDefault="00AA7256" w:rsidP="00A5150B">
            <w:pPr>
              <w:jc w:val="center"/>
              <w:rPr>
                <w:rFonts w:ascii="Times New Roman" w:hAnsi="Times New Roman" w:cs="Times New Roman"/>
                <w:sz w:val="18"/>
                <w:szCs w:val="18"/>
              </w:rPr>
            </w:pPr>
          </w:p>
        </w:tc>
        <w:tc>
          <w:tcPr>
            <w:tcW w:w="885" w:type="dxa"/>
            <w:tcBorders>
              <w:top w:val="single" w:sz="4" w:space="0" w:color="auto"/>
              <w:left w:val="single" w:sz="4" w:space="0" w:color="auto"/>
              <w:bottom w:val="single" w:sz="4" w:space="0" w:color="auto"/>
              <w:right w:val="single" w:sz="4" w:space="0" w:color="auto"/>
            </w:tcBorders>
            <w:vAlign w:val="center"/>
          </w:tcPr>
          <w:p w:rsidR="00AA7256" w:rsidRPr="00C469DF" w:rsidRDefault="00AA7256" w:rsidP="00A5150B">
            <w:pPr>
              <w:jc w:val="center"/>
              <w:rPr>
                <w:rFonts w:ascii="Times New Roman" w:hAnsi="Times New Roman" w:cs="Times New Roman"/>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AA7256" w:rsidRPr="00C469DF" w:rsidRDefault="00AA7256" w:rsidP="00A5150B">
            <w:pPr>
              <w:jc w:val="center"/>
              <w:rPr>
                <w:rFonts w:ascii="Times New Roman" w:hAnsi="Times New Roman" w:cs="Times New Roman"/>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AA7256" w:rsidRPr="00C469DF" w:rsidRDefault="00AA7256" w:rsidP="00A5150B">
            <w:pPr>
              <w:jc w:val="center"/>
              <w:rPr>
                <w:rFonts w:ascii="Times New Roman" w:hAnsi="Times New Roman" w:cs="Times New Roman"/>
                <w:sz w:val="18"/>
                <w:szCs w:val="18"/>
              </w:rPr>
            </w:pPr>
          </w:p>
        </w:tc>
        <w:tc>
          <w:tcPr>
            <w:tcW w:w="1114" w:type="dxa"/>
            <w:tcBorders>
              <w:top w:val="single" w:sz="4" w:space="0" w:color="auto"/>
              <w:left w:val="single" w:sz="4" w:space="0" w:color="auto"/>
              <w:bottom w:val="single" w:sz="4" w:space="0" w:color="auto"/>
              <w:right w:val="single" w:sz="4" w:space="0" w:color="auto"/>
            </w:tcBorders>
            <w:vAlign w:val="center"/>
          </w:tcPr>
          <w:p w:rsidR="00AA7256" w:rsidRPr="00C469DF" w:rsidRDefault="00AA7256" w:rsidP="00A5150B">
            <w:pPr>
              <w:jc w:val="center"/>
              <w:rPr>
                <w:rFonts w:ascii="Times New Roman" w:hAnsi="Times New Roman" w:cs="Times New Roman"/>
                <w:sz w:val="18"/>
                <w:szCs w:val="18"/>
              </w:rPr>
            </w:pPr>
          </w:p>
        </w:tc>
      </w:tr>
    </w:tbl>
    <w:p w:rsidR="00360E0F" w:rsidRPr="00360E0F" w:rsidRDefault="00360E0F" w:rsidP="00360E0F">
      <w:pPr>
        <w:pStyle w:val="AltBilgi"/>
        <w:rPr>
          <w:rFonts w:ascii="Times New Roman" w:hAnsi="Times New Roman" w:cs="Times New Roman"/>
          <w:b/>
          <w:sz w:val="18"/>
          <w:szCs w:val="24"/>
        </w:rPr>
      </w:pPr>
      <w:r w:rsidRPr="00360E0F">
        <w:rPr>
          <w:rFonts w:ascii="Times New Roman" w:hAnsi="Times New Roman" w:cs="Times New Roman"/>
          <w:b/>
          <w:sz w:val="18"/>
          <w:szCs w:val="24"/>
        </w:rPr>
        <w:t>Kurum/Kuruluş Adı:</w:t>
      </w:r>
    </w:p>
    <w:p w:rsidR="00360E0F" w:rsidRPr="00360E0F" w:rsidRDefault="00360E0F" w:rsidP="00360E0F">
      <w:pPr>
        <w:pStyle w:val="AltBilgi"/>
        <w:rPr>
          <w:rFonts w:ascii="Times New Roman" w:hAnsi="Times New Roman" w:cs="Times New Roman"/>
          <w:b/>
          <w:sz w:val="18"/>
          <w:szCs w:val="24"/>
        </w:rPr>
      </w:pPr>
      <w:r w:rsidRPr="00360E0F">
        <w:rPr>
          <w:rFonts w:ascii="Times New Roman" w:hAnsi="Times New Roman" w:cs="Times New Roman"/>
          <w:b/>
          <w:sz w:val="18"/>
          <w:szCs w:val="24"/>
        </w:rPr>
        <w:t>Birim Sorumlusu Adı-Soyadı:</w:t>
      </w:r>
    </w:p>
    <w:p w:rsidR="00360E0F" w:rsidRPr="00360E0F" w:rsidRDefault="00360E0F" w:rsidP="00360E0F">
      <w:pPr>
        <w:pStyle w:val="AltBilgi"/>
        <w:rPr>
          <w:rFonts w:ascii="Times New Roman" w:hAnsi="Times New Roman" w:cs="Times New Roman"/>
          <w:b/>
          <w:sz w:val="18"/>
          <w:szCs w:val="24"/>
        </w:rPr>
      </w:pPr>
      <w:r w:rsidRPr="00360E0F">
        <w:rPr>
          <w:rFonts w:ascii="Times New Roman" w:hAnsi="Times New Roman" w:cs="Times New Roman"/>
          <w:b/>
          <w:sz w:val="18"/>
          <w:szCs w:val="24"/>
        </w:rPr>
        <w:t>Değerlendiren Uzman Adı-Soyadı:</w:t>
      </w:r>
    </w:p>
    <w:p w:rsidR="00360E0F" w:rsidRPr="00360E0F" w:rsidRDefault="00360E0F" w:rsidP="00360E0F">
      <w:pPr>
        <w:spacing w:after="0" w:line="240" w:lineRule="auto"/>
        <w:rPr>
          <w:rFonts w:ascii="Times New Roman" w:hAnsi="Times New Roman" w:cs="Times New Roman"/>
          <w:b/>
          <w:sz w:val="18"/>
          <w:szCs w:val="24"/>
        </w:rPr>
      </w:pPr>
      <w:r w:rsidRPr="00360E0F">
        <w:rPr>
          <w:rFonts w:ascii="Times New Roman" w:hAnsi="Times New Roman" w:cs="Times New Roman"/>
          <w:b/>
          <w:sz w:val="18"/>
          <w:szCs w:val="24"/>
        </w:rPr>
        <w:t>İl Sağlık Müdürlüğü Personeli Adı-Soyadı:</w:t>
      </w:r>
    </w:p>
    <w:p w:rsidR="00360E0F" w:rsidRPr="00360E0F" w:rsidRDefault="00360E0F" w:rsidP="00360E0F">
      <w:pPr>
        <w:spacing w:after="0" w:line="240" w:lineRule="auto"/>
        <w:rPr>
          <w:rFonts w:ascii="Times New Roman" w:hAnsi="Times New Roman" w:cs="Times New Roman"/>
          <w:b/>
          <w:sz w:val="18"/>
          <w:szCs w:val="24"/>
        </w:rPr>
      </w:pPr>
      <w:r w:rsidRPr="00360E0F">
        <w:rPr>
          <w:rFonts w:ascii="Times New Roman" w:hAnsi="Times New Roman" w:cs="Times New Roman"/>
          <w:b/>
          <w:sz w:val="18"/>
          <w:szCs w:val="24"/>
        </w:rPr>
        <w:t xml:space="preserve">Tarih: </w:t>
      </w:r>
    </w:p>
    <w:p w:rsidR="001D1AD8" w:rsidRPr="00D53F93" w:rsidRDefault="00CF6641" w:rsidP="001D1AD8">
      <w:pPr>
        <w:jc w:val="center"/>
        <w:rPr>
          <w:rFonts w:ascii="Times New Roman" w:hAnsi="Times New Roman" w:cs="Times New Roman"/>
          <w:b/>
          <w:sz w:val="20"/>
        </w:rPr>
      </w:pPr>
      <w:r w:rsidRPr="00D53F93">
        <w:rPr>
          <w:rFonts w:ascii="Times New Roman" w:eastAsia="Times New Roman" w:hAnsi="Times New Roman" w:cs="Times New Roman"/>
          <w:b/>
          <w:bCs/>
          <w:sz w:val="18"/>
          <w:szCs w:val="20"/>
        </w:rPr>
        <w:lastRenderedPageBreak/>
        <w:t xml:space="preserve">NÜKLEER TIP DEĞERLENDİRME KONUSU: </w:t>
      </w:r>
      <w:r w:rsidR="001D1AD8" w:rsidRPr="00D53F93">
        <w:rPr>
          <w:rFonts w:ascii="Times New Roman" w:hAnsi="Times New Roman" w:cs="Times New Roman"/>
          <w:b/>
          <w:sz w:val="20"/>
        </w:rPr>
        <w:t xml:space="preserve">ONKOLOJİK PET (GA-68 İLE İŞARETLİ BİLEŞİKLER) </w:t>
      </w:r>
    </w:p>
    <w:tbl>
      <w:tblPr>
        <w:tblStyle w:val="TabloKlavuzu"/>
        <w:tblW w:w="0" w:type="auto"/>
        <w:tblLook w:val="04A0" w:firstRow="1" w:lastRow="0" w:firstColumn="1" w:lastColumn="0" w:noHBand="0" w:noVBand="1"/>
      </w:tblPr>
      <w:tblGrid>
        <w:gridCol w:w="3647"/>
        <w:gridCol w:w="884"/>
        <w:gridCol w:w="993"/>
        <w:gridCol w:w="992"/>
        <w:gridCol w:w="992"/>
        <w:gridCol w:w="1134"/>
        <w:gridCol w:w="992"/>
        <w:gridCol w:w="993"/>
        <w:gridCol w:w="850"/>
        <w:gridCol w:w="851"/>
        <w:gridCol w:w="850"/>
        <w:gridCol w:w="1087"/>
        <w:gridCol w:w="1123"/>
      </w:tblGrid>
      <w:tr w:rsidR="001D1AD8" w:rsidRPr="001D1AD8" w:rsidTr="001D1AD8">
        <w:trPr>
          <w:trHeight w:val="431"/>
        </w:trPr>
        <w:tc>
          <w:tcPr>
            <w:tcW w:w="3647" w:type="dxa"/>
            <w:tcBorders>
              <w:top w:val="single" w:sz="4" w:space="0" w:color="auto"/>
              <w:left w:val="single" w:sz="4" w:space="0" w:color="auto"/>
              <w:bottom w:val="single" w:sz="4" w:space="0" w:color="auto"/>
              <w:right w:val="single" w:sz="4" w:space="0" w:color="auto"/>
            </w:tcBorders>
            <w:vAlign w:val="center"/>
            <w:hideMark/>
          </w:tcPr>
          <w:p w:rsidR="001D1AD8" w:rsidRPr="001D1AD8" w:rsidRDefault="001D1AD8" w:rsidP="001D1AD8">
            <w:pPr>
              <w:jc w:val="center"/>
              <w:rPr>
                <w:rFonts w:ascii="Times New Roman" w:hAnsi="Times New Roman" w:cs="Times New Roman"/>
                <w:b/>
                <w:sz w:val="20"/>
                <w:szCs w:val="20"/>
              </w:rPr>
            </w:pPr>
            <w:r w:rsidRPr="001D1AD8">
              <w:rPr>
                <w:rFonts w:ascii="Times New Roman" w:hAnsi="Times New Roman" w:cs="Times New Roman"/>
                <w:b/>
                <w:sz w:val="20"/>
                <w:szCs w:val="20"/>
              </w:rPr>
              <w:t>Kriter</w:t>
            </w:r>
          </w:p>
        </w:tc>
        <w:tc>
          <w:tcPr>
            <w:tcW w:w="884" w:type="dxa"/>
            <w:tcBorders>
              <w:top w:val="single" w:sz="4" w:space="0" w:color="auto"/>
              <w:left w:val="single" w:sz="4" w:space="0" w:color="auto"/>
              <w:bottom w:val="single" w:sz="4" w:space="0" w:color="auto"/>
              <w:right w:val="single" w:sz="4" w:space="0" w:color="auto"/>
            </w:tcBorders>
            <w:vAlign w:val="center"/>
            <w:hideMark/>
          </w:tcPr>
          <w:p w:rsidR="001D1AD8" w:rsidRPr="001D1AD8" w:rsidRDefault="001D1AD8" w:rsidP="001D1AD8">
            <w:pPr>
              <w:jc w:val="center"/>
              <w:rPr>
                <w:rFonts w:ascii="Times New Roman" w:hAnsi="Times New Roman" w:cs="Times New Roman"/>
                <w:b/>
                <w:sz w:val="20"/>
                <w:szCs w:val="20"/>
              </w:rPr>
            </w:pPr>
            <w:r w:rsidRPr="001D1AD8">
              <w:rPr>
                <w:rFonts w:ascii="Times New Roman" w:hAnsi="Times New Roman" w:cs="Times New Roman"/>
                <w:b/>
                <w:sz w:val="20"/>
                <w:szCs w:val="20"/>
              </w:rPr>
              <w:t>Puan</w:t>
            </w:r>
          </w:p>
        </w:tc>
        <w:tc>
          <w:tcPr>
            <w:tcW w:w="993" w:type="dxa"/>
            <w:tcBorders>
              <w:top w:val="single" w:sz="4" w:space="0" w:color="auto"/>
              <w:left w:val="single" w:sz="4" w:space="0" w:color="auto"/>
              <w:bottom w:val="single" w:sz="4" w:space="0" w:color="auto"/>
              <w:right w:val="single" w:sz="4" w:space="0" w:color="auto"/>
            </w:tcBorders>
            <w:vAlign w:val="center"/>
            <w:hideMark/>
          </w:tcPr>
          <w:p w:rsidR="001D1AD8" w:rsidRPr="001D1AD8" w:rsidRDefault="001D1AD8" w:rsidP="001D1AD8">
            <w:pPr>
              <w:jc w:val="center"/>
              <w:rPr>
                <w:rFonts w:ascii="Times New Roman" w:hAnsi="Times New Roman" w:cs="Times New Roman"/>
                <w:b/>
                <w:sz w:val="20"/>
                <w:szCs w:val="20"/>
              </w:rPr>
            </w:pPr>
            <w:r w:rsidRPr="001D1AD8">
              <w:rPr>
                <w:rFonts w:ascii="Times New Roman" w:hAnsi="Times New Roman" w:cs="Times New Roman"/>
                <w:b/>
                <w:sz w:val="20"/>
                <w:szCs w:val="20"/>
              </w:rPr>
              <w:t>Hasta 1</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AD8" w:rsidRPr="001D1AD8" w:rsidRDefault="001D1AD8" w:rsidP="001D1AD8">
            <w:pPr>
              <w:jc w:val="center"/>
              <w:rPr>
                <w:rFonts w:ascii="Times New Roman" w:hAnsi="Times New Roman" w:cs="Times New Roman"/>
                <w:b/>
                <w:sz w:val="20"/>
                <w:szCs w:val="20"/>
              </w:rPr>
            </w:pPr>
            <w:r w:rsidRPr="001D1AD8">
              <w:rPr>
                <w:rFonts w:ascii="Times New Roman" w:hAnsi="Times New Roman" w:cs="Times New Roman"/>
                <w:b/>
                <w:sz w:val="20"/>
                <w:szCs w:val="20"/>
              </w:rPr>
              <w:t>Hasta 2</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AD8" w:rsidRPr="001D1AD8" w:rsidRDefault="001D1AD8" w:rsidP="001D1AD8">
            <w:pPr>
              <w:jc w:val="center"/>
              <w:rPr>
                <w:rFonts w:ascii="Times New Roman" w:hAnsi="Times New Roman" w:cs="Times New Roman"/>
                <w:b/>
                <w:sz w:val="20"/>
                <w:szCs w:val="20"/>
              </w:rPr>
            </w:pPr>
            <w:r w:rsidRPr="001D1AD8">
              <w:rPr>
                <w:rFonts w:ascii="Times New Roman" w:hAnsi="Times New Roman" w:cs="Times New Roman"/>
                <w:b/>
                <w:sz w:val="20"/>
                <w:szCs w:val="20"/>
              </w:rPr>
              <w:t>Hasta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1AD8" w:rsidRPr="001D1AD8" w:rsidRDefault="001D1AD8" w:rsidP="001D1AD8">
            <w:pPr>
              <w:jc w:val="center"/>
              <w:rPr>
                <w:rFonts w:ascii="Times New Roman" w:hAnsi="Times New Roman" w:cs="Times New Roman"/>
                <w:b/>
                <w:sz w:val="20"/>
                <w:szCs w:val="20"/>
              </w:rPr>
            </w:pPr>
            <w:r w:rsidRPr="001D1AD8">
              <w:rPr>
                <w:rFonts w:ascii="Times New Roman" w:hAnsi="Times New Roman" w:cs="Times New Roman"/>
                <w:b/>
                <w:sz w:val="20"/>
                <w:szCs w:val="20"/>
              </w:rPr>
              <w:t>Hasta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AD8" w:rsidRPr="001D1AD8" w:rsidRDefault="001D1AD8" w:rsidP="001D1AD8">
            <w:pPr>
              <w:jc w:val="center"/>
              <w:rPr>
                <w:rFonts w:ascii="Times New Roman" w:hAnsi="Times New Roman" w:cs="Times New Roman"/>
                <w:b/>
                <w:sz w:val="20"/>
                <w:szCs w:val="20"/>
              </w:rPr>
            </w:pPr>
            <w:r w:rsidRPr="001D1AD8">
              <w:rPr>
                <w:rFonts w:ascii="Times New Roman" w:hAnsi="Times New Roman" w:cs="Times New Roman"/>
                <w:b/>
                <w:sz w:val="20"/>
                <w:szCs w:val="20"/>
              </w:rPr>
              <w:t>Hasta 5</w:t>
            </w:r>
          </w:p>
        </w:tc>
        <w:tc>
          <w:tcPr>
            <w:tcW w:w="993" w:type="dxa"/>
            <w:tcBorders>
              <w:top w:val="single" w:sz="4" w:space="0" w:color="auto"/>
              <w:left w:val="single" w:sz="4" w:space="0" w:color="auto"/>
              <w:bottom w:val="single" w:sz="4" w:space="0" w:color="auto"/>
              <w:right w:val="single" w:sz="4" w:space="0" w:color="auto"/>
            </w:tcBorders>
            <w:vAlign w:val="center"/>
          </w:tcPr>
          <w:p w:rsidR="001D1AD8" w:rsidRPr="00C469DF" w:rsidRDefault="001D1AD8" w:rsidP="001D1AD8">
            <w:pPr>
              <w:jc w:val="center"/>
              <w:rPr>
                <w:rFonts w:ascii="Times New Roman" w:hAnsi="Times New Roman" w:cs="Times New Roman"/>
                <w:b/>
                <w:sz w:val="18"/>
                <w:szCs w:val="18"/>
              </w:rPr>
            </w:pPr>
            <w:r w:rsidRPr="00C469DF">
              <w:rPr>
                <w:rFonts w:ascii="Times New Roman" w:hAnsi="Times New Roman" w:cs="Times New Roman"/>
                <w:b/>
                <w:sz w:val="18"/>
                <w:szCs w:val="18"/>
              </w:rPr>
              <w:t xml:space="preserve">Hasta </w:t>
            </w:r>
            <w:r>
              <w:rPr>
                <w:rFonts w:ascii="Times New Roman" w:hAnsi="Times New Roman" w:cs="Times New Roman"/>
                <w:b/>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1D1AD8" w:rsidRPr="00C469DF" w:rsidRDefault="001D1AD8" w:rsidP="001D1AD8">
            <w:pPr>
              <w:jc w:val="center"/>
              <w:rPr>
                <w:rFonts w:ascii="Times New Roman" w:hAnsi="Times New Roman" w:cs="Times New Roman"/>
                <w:b/>
                <w:sz w:val="18"/>
                <w:szCs w:val="18"/>
              </w:rPr>
            </w:pPr>
            <w:r w:rsidRPr="00C469DF">
              <w:rPr>
                <w:rFonts w:ascii="Times New Roman" w:hAnsi="Times New Roman" w:cs="Times New Roman"/>
                <w:b/>
                <w:sz w:val="18"/>
                <w:szCs w:val="18"/>
              </w:rPr>
              <w:t xml:space="preserve">Hasta </w:t>
            </w:r>
            <w:r>
              <w:rPr>
                <w:rFonts w:ascii="Times New Roman" w:hAnsi="Times New Roman" w:cs="Times New Roman"/>
                <w:b/>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1D1AD8" w:rsidRPr="00C469DF" w:rsidRDefault="001D1AD8" w:rsidP="001D1AD8">
            <w:pPr>
              <w:jc w:val="center"/>
              <w:rPr>
                <w:rFonts w:ascii="Times New Roman" w:hAnsi="Times New Roman" w:cs="Times New Roman"/>
                <w:b/>
                <w:sz w:val="18"/>
                <w:szCs w:val="18"/>
              </w:rPr>
            </w:pPr>
            <w:r w:rsidRPr="00C469DF">
              <w:rPr>
                <w:rFonts w:ascii="Times New Roman" w:hAnsi="Times New Roman" w:cs="Times New Roman"/>
                <w:b/>
                <w:sz w:val="18"/>
                <w:szCs w:val="18"/>
              </w:rPr>
              <w:t>H</w:t>
            </w:r>
            <w:r>
              <w:rPr>
                <w:rFonts w:ascii="Times New Roman" w:hAnsi="Times New Roman" w:cs="Times New Roman"/>
                <w:b/>
                <w:sz w:val="18"/>
                <w:szCs w:val="18"/>
              </w:rPr>
              <w:t>asta 8</w:t>
            </w:r>
          </w:p>
        </w:tc>
        <w:tc>
          <w:tcPr>
            <w:tcW w:w="850" w:type="dxa"/>
            <w:tcBorders>
              <w:top w:val="single" w:sz="4" w:space="0" w:color="auto"/>
              <w:left w:val="single" w:sz="4" w:space="0" w:color="auto"/>
              <w:bottom w:val="single" w:sz="4" w:space="0" w:color="auto"/>
              <w:right w:val="single" w:sz="4" w:space="0" w:color="auto"/>
            </w:tcBorders>
            <w:vAlign w:val="center"/>
          </w:tcPr>
          <w:p w:rsidR="001D1AD8" w:rsidRPr="00C469DF" w:rsidRDefault="001D1AD8" w:rsidP="001D1AD8">
            <w:pPr>
              <w:jc w:val="center"/>
              <w:rPr>
                <w:rFonts w:ascii="Times New Roman" w:hAnsi="Times New Roman" w:cs="Times New Roman"/>
                <w:b/>
                <w:sz w:val="18"/>
                <w:szCs w:val="18"/>
              </w:rPr>
            </w:pPr>
            <w:r w:rsidRPr="00C469DF">
              <w:rPr>
                <w:rFonts w:ascii="Times New Roman" w:hAnsi="Times New Roman" w:cs="Times New Roman"/>
                <w:b/>
                <w:sz w:val="18"/>
                <w:szCs w:val="18"/>
              </w:rPr>
              <w:t xml:space="preserve">Hasta </w:t>
            </w:r>
            <w:r>
              <w:rPr>
                <w:rFonts w:ascii="Times New Roman" w:hAnsi="Times New Roman" w:cs="Times New Roman"/>
                <w:b/>
                <w:sz w:val="18"/>
                <w:szCs w:val="18"/>
              </w:rPr>
              <w:t>9</w:t>
            </w:r>
          </w:p>
        </w:tc>
        <w:tc>
          <w:tcPr>
            <w:tcW w:w="1087" w:type="dxa"/>
            <w:tcBorders>
              <w:top w:val="single" w:sz="4" w:space="0" w:color="auto"/>
              <w:left w:val="single" w:sz="4" w:space="0" w:color="auto"/>
              <w:bottom w:val="single" w:sz="4" w:space="0" w:color="auto"/>
              <w:right w:val="single" w:sz="4" w:space="0" w:color="auto"/>
            </w:tcBorders>
            <w:vAlign w:val="center"/>
          </w:tcPr>
          <w:p w:rsidR="001D1AD8" w:rsidRPr="00C469DF" w:rsidRDefault="001D1AD8" w:rsidP="001D1AD8">
            <w:pPr>
              <w:jc w:val="center"/>
              <w:rPr>
                <w:rFonts w:ascii="Times New Roman" w:hAnsi="Times New Roman" w:cs="Times New Roman"/>
                <w:b/>
                <w:sz w:val="18"/>
                <w:szCs w:val="18"/>
              </w:rPr>
            </w:pPr>
            <w:r w:rsidRPr="00C469DF">
              <w:rPr>
                <w:rFonts w:ascii="Times New Roman" w:hAnsi="Times New Roman" w:cs="Times New Roman"/>
                <w:b/>
                <w:sz w:val="18"/>
                <w:szCs w:val="18"/>
              </w:rPr>
              <w:t xml:space="preserve">Hasta </w:t>
            </w:r>
            <w:r>
              <w:rPr>
                <w:rFonts w:ascii="Times New Roman" w:hAnsi="Times New Roman" w:cs="Times New Roman"/>
                <w:b/>
                <w:sz w:val="18"/>
                <w:szCs w:val="18"/>
              </w:rPr>
              <w:t>10</w:t>
            </w:r>
          </w:p>
        </w:tc>
        <w:tc>
          <w:tcPr>
            <w:tcW w:w="1123" w:type="dxa"/>
            <w:tcBorders>
              <w:top w:val="single" w:sz="4" w:space="0" w:color="auto"/>
              <w:left w:val="single" w:sz="4" w:space="0" w:color="auto"/>
              <w:bottom w:val="single" w:sz="4" w:space="0" w:color="auto"/>
              <w:right w:val="single" w:sz="4" w:space="0" w:color="auto"/>
            </w:tcBorders>
            <w:vAlign w:val="center"/>
            <w:hideMark/>
          </w:tcPr>
          <w:p w:rsidR="001D1AD8" w:rsidRPr="001D1AD8" w:rsidRDefault="001D1AD8" w:rsidP="001D1AD8">
            <w:pPr>
              <w:jc w:val="center"/>
              <w:rPr>
                <w:rFonts w:ascii="Times New Roman" w:hAnsi="Times New Roman" w:cs="Times New Roman"/>
                <w:b/>
                <w:sz w:val="20"/>
                <w:szCs w:val="20"/>
              </w:rPr>
            </w:pPr>
            <w:r w:rsidRPr="001D1AD8">
              <w:rPr>
                <w:rFonts w:ascii="Times New Roman" w:hAnsi="Times New Roman" w:cs="Times New Roman"/>
                <w:b/>
                <w:sz w:val="20"/>
                <w:szCs w:val="20"/>
              </w:rPr>
              <w:t>Toplam Puan</w:t>
            </w:r>
          </w:p>
        </w:tc>
      </w:tr>
      <w:tr w:rsidR="00360E0F" w:rsidRPr="001D1AD8" w:rsidTr="005D4041">
        <w:trPr>
          <w:trHeight w:val="447"/>
        </w:trPr>
        <w:tc>
          <w:tcPr>
            <w:tcW w:w="3647" w:type="dxa"/>
            <w:tcBorders>
              <w:top w:val="single" w:sz="4" w:space="0" w:color="auto"/>
              <w:left w:val="single" w:sz="4" w:space="0" w:color="auto"/>
              <w:bottom w:val="single" w:sz="4" w:space="0" w:color="auto"/>
              <w:right w:val="single" w:sz="4" w:space="0" w:color="auto"/>
            </w:tcBorders>
          </w:tcPr>
          <w:p w:rsidR="00360E0F" w:rsidRPr="00B264B2" w:rsidRDefault="00360E0F" w:rsidP="00A5150B">
            <w:pPr>
              <w:rPr>
                <w:rFonts w:ascii="Times New Roman" w:hAnsi="Times New Roman" w:cs="Times New Roman"/>
                <w:sz w:val="18"/>
                <w:szCs w:val="18"/>
              </w:rPr>
            </w:pPr>
            <w:r w:rsidRPr="00B264B2">
              <w:rPr>
                <w:rFonts w:ascii="Times New Roman" w:hAnsi="Times New Roman" w:cs="Times New Roman"/>
                <w:sz w:val="18"/>
                <w:szCs w:val="18"/>
              </w:rPr>
              <w:t xml:space="preserve">Enjeksiyon öncesinde ve radyofarmasötiğin tutulum fazında vücutta radyofarmasötik tutulum derecesini ve dağılımını etkileyebilecek değişkenler kontrol edilmiştir. </w:t>
            </w:r>
          </w:p>
        </w:tc>
        <w:tc>
          <w:tcPr>
            <w:tcW w:w="884"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r w:rsidRPr="001D1AD8">
              <w:rPr>
                <w:rFonts w:ascii="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123" w:type="dxa"/>
            <w:vMerge w:val="restart"/>
            <w:tcBorders>
              <w:top w:val="single" w:sz="4" w:space="0" w:color="auto"/>
              <w:left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r>
      <w:tr w:rsidR="00360E0F" w:rsidRPr="001D1AD8" w:rsidTr="005D4041">
        <w:trPr>
          <w:trHeight w:val="447"/>
        </w:trPr>
        <w:tc>
          <w:tcPr>
            <w:tcW w:w="3647" w:type="dxa"/>
            <w:tcBorders>
              <w:top w:val="single" w:sz="4" w:space="0" w:color="auto"/>
              <w:left w:val="single" w:sz="4" w:space="0" w:color="auto"/>
              <w:bottom w:val="single" w:sz="4" w:space="0" w:color="auto"/>
              <w:right w:val="single" w:sz="4" w:space="0" w:color="auto"/>
            </w:tcBorders>
            <w:hideMark/>
          </w:tcPr>
          <w:p w:rsidR="00360E0F" w:rsidRPr="00B264B2" w:rsidRDefault="00360E0F" w:rsidP="00A5150B">
            <w:pPr>
              <w:rPr>
                <w:rFonts w:ascii="Times New Roman" w:hAnsi="Times New Roman" w:cs="Times New Roman"/>
                <w:sz w:val="18"/>
                <w:szCs w:val="18"/>
              </w:rPr>
            </w:pPr>
            <w:r w:rsidRPr="00B264B2">
              <w:rPr>
                <w:rFonts w:ascii="Times New Roman" w:hAnsi="Times New Roman" w:cs="Times New Roman"/>
                <w:sz w:val="18"/>
                <w:szCs w:val="18"/>
              </w:rPr>
              <w:t xml:space="preserve">Uygulanan radyofarmasötik dozu kılavuzlarda belirtilen doz ile uyumludur (Erişkin dozu: 2.5 – 5 mCi veya </w:t>
            </w:r>
            <w:r>
              <w:rPr>
                <w:rFonts w:ascii="Times New Roman" w:eastAsia="Times New Roman" w:hAnsi="Times New Roman" w:cs="Times New Roman"/>
                <w:color w:val="000000"/>
                <w:sz w:val="18"/>
                <w:szCs w:val="18"/>
                <w:lang w:eastAsia="tr-TR"/>
              </w:rPr>
              <w:t>çocuk hastalarda doz düzenlemesi mevcut kılavuzlara uygun olmalıdır.</w:t>
            </w:r>
            <w:r w:rsidRPr="00B264B2">
              <w:rPr>
                <w:rFonts w:ascii="Times New Roman" w:hAnsi="Times New Roman" w:cs="Times New Roman"/>
                <w:sz w:val="18"/>
                <w:szCs w:val="18"/>
              </w:rPr>
              <w:t>).</w:t>
            </w:r>
          </w:p>
        </w:tc>
        <w:tc>
          <w:tcPr>
            <w:tcW w:w="884" w:type="dxa"/>
            <w:tcBorders>
              <w:top w:val="single" w:sz="4" w:space="0" w:color="auto"/>
              <w:left w:val="single" w:sz="4" w:space="0" w:color="auto"/>
              <w:bottom w:val="single" w:sz="4" w:space="0" w:color="auto"/>
              <w:right w:val="single" w:sz="4" w:space="0" w:color="auto"/>
            </w:tcBorders>
            <w:vAlign w:val="center"/>
            <w:hideMark/>
          </w:tcPr>
          <w:p w:rsidR="00360E0F" w:rsidRPr="001D1AD8" w:rsidRDefault="00360E0F" w:rsidP="00B47492">
            <w:pPr>
              <w:jc w:val="center"/>
              <w:rPr>
                <w:rFonts w:ascii="Times New Roman" w:hAnsi="Times New Roman" w:cs="Times New Roman"/>
                <w:sz w:val="20"/>
                <w:szCs w:val="20"/>
              </w:rPr>
            </w:pPr>
            <w:r w:rsidRPr="001D1AD8">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123" w:type="dxa"/>
            <w:vMerge/>
            <w:tcBorders>
              <w:left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r>
      <w:tr w:rsidR="00360E0F" w:rsidRPr="001D1AD8" w:rsidTr="005D4041">
        <w:trPr>
          <w:trHeight w:val="447"/>
        </w:trPr>
        <w:tc>
          <w:tcPr>
            <w:tcW w:w="3647" w:type="dxa"/>
            <w:tcBorders>
              <w:top w:val="single" w:sz="4" w:space="0" w:color="auto"/>
              <w:left w:val="single" w:sz="4" w:space="0" w:color="auto"/>
              <w:bottom w:val="single" w:sz="4" w:space="0" w:color="auto"/>
              <w:right w:val="single" w:sz="4" w:space="0" w:color="auto"/>
            </w:tcBorders>
            <w:hideMark/>
          </w:tcPr>
          <w:p w:rsidR="00360E0F" w:rsidRPr="00B264B2" w:rsidRDefault="00360E0F" w:rsidP="00A5150B">
            <w:pPr>
              <w:rPr>
                <w:rFonts w:ascii="Times New Roman" w:hAnsi="Times New Roman" w:cs="Times New Roman"/>
                <w:sz w:val="18"/>
                <w:szCs w:val="18"/>
              </w:rPr>
            </w:pPr>
            <w:r w:rsidRPr="00B264B2">
              <w:rPr>
                <w:rFonts w:ascii="Times New Roman" w:hAnsi="Times New Roman" w:cs="Times New Roman"/>
                <w:sz w:val="18"/>
                <w:szCs w:val="18"/>
              </w:rPr>
              <w:t>Hasta radyofarmasötik enjeksiyonu sonrasında görüntülemeye uygun zamanda (en erken 45. dakikada) alınmıştır.</w:t>
            </w:r>
          </w:p>
        </w:tc>
        <w:tc>
          <w:tcPr>
            <w:tcW w:w="884" w:type="dxa"/>
            <w:tcBorders>
              <w:top w:val="single" w:sz="4" w:space="0" w:color="auto"/>
              <w:left w:val="single" w:sz="4" w:space="0" w:color="auto"/>
              <w:bottom w:val="single" w:sz="4" w:space="0" w:color="auto"/>
              <w:right w:val="single" w:sz="4" w:space="0" w:color="auto"/>
            </w:tcBorders>
            <w:vAlign w:val="center"/>
            <w:hideMark/>
          </w:tcPr>
          <w:p w:rsidR="00360E0F" w:rsidRPr="001D1AD8" w:rsidRDefault="00360E0F" w:rsidP="00B47492">
            <w:pPr>
              <w:jc w:val="center"/>
              <w:rPr>
                <w:rFonts w:ascii="Times New Roman" w:hAnsi="Times New Roman" w:cs="Times New Roman"/>
                <w:sz w:val="20"/>
                <w:szCs w:val="20"/>
              </w:rPr>
            </w:pPr>
            <w:r w:rsidRPr="001D1AD8">
              <w:rPr>
                <w:rFonts w:ascii="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123" w:type="dxa"/>
            <w:vMerge/>
            <w:tcBorders>
              <w:left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r>
      <w:tr w:rsidR="00360E0F" w:rsidRPr="001D1AD8" w:rsidTr="005D4041">
        <w:trPr>
          <w:trHeight w:val="378"/>
        </w:trPr>
        <w:tc>
          <w:tcPr>
            <w:tcW w:w="3647" w:type="dxa"/>
            <w:tcBorders>
              <w:top w:val="single" w:sz="4" w:space="0" w:color="auto"/>
              <w:left w:val="single" w:sz="4" w:space="0" w:color="auto"/>
              <w:bottom w:val="single" w:sz="4" w:space="0" w:color="auto"/>
              <w:right w:val="single" w:sz="4" w:space="0" w:color="auto"/>
            </w:tcBorders>
            <w:hideMark/>
          </w:tcPr>
          <w:p w:rsidR="00360E0F" w:rsidRPr="00B264B2" w:rsidRDefault="00360E0F" w:rsidP="00384595">
            <w:pPr>
              <w:rPr>
                <w:rFonts w:ascii="Times New Roman" w:hAnsi="Times New Roman" w:cs="Times New Roman"/>
                <w:sz w:val="18"/>
                <w:szCs w:val="18"/>
              </w:rPr>
            </w:pPr>
            <w:r w:rsidRPr="00B264B2">
              <w:rPr>
                <w:rFonts w:ascii="Times New Roman" w:hAnsi="Times New Roman" w:cs="Times New Roman"/>
                <w:sz w:val="18"/>
                <w:szCs w:val="18"/>
              </w:rPr>
              <w:t>Görüntülemede alınan toplam sayım</w:t>
            </w:r>
            <w:r>
              <w:rPr>
                <w:rFonts w:ascii="Times New Roman" w:hAnsi="Times New Roman" w:cs="Times New Roman"/>
                <w:sz w:val="18"/>
                <w:szCs w:val="18"/>
              </w:rPr>
              <w:t xml:space="preserve"> yeterlidir</w:t>
            </w:r>
            <w:r w:rsidRPr="00B264B2">
              <w:rPr>
                <w:rFonts w:ascii="Times New Roman" w:hAnsi="Times New Roman" w:cs="Times New Roman"/>
                <w:sz w:val="18"/>
                <w:szCs w:val="18"/>
              </w:rPr>
              <w:t>.</w:t>
            </w:r>
          </w:p>
        </w:tc>
        <w:tc>
          <w:tcPr>
            <w:tcW w:w="884" w:type="dxa"/>
            <w:tcBorders>
              <w:top w:val="single" w:sz="4" w:space="0" w:color="auto"/>
              <w:left w:val="single" w:sz="4" w:space="0" w:color="auto"/>
              <w:bottom w:val="single" w:sz="4" w:space="0" w:color="auto"/>
              <w:right w:val="single" w:sz="4" w:space="0" w:color="auto"/>
            </w:tcBorders>
            <w:vAlign w:val="center"/>
            <w:hideMark/>
          </w:tcPr>
          <w:p w:rsidR="00360E0F" w:rsidRPr="001D1AD8" w:rsidRDefault="00360E0F" w:rsidP="00B47492">
            <w:pPr>
              <w:jc w:val="center"/>
              <w:rPr>
                <w:rFonts w:ascii="Times New Roman" w:hAnsi="Times New Roman" w:cs="Times New Roman"/>
                <w:sz w:val="20"/>
                <w:szCs w:val="20"/>
              </w:rPr>
            </w:pPr>
            <w:r w:rsidRPr="001D1AD8">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123" w:type="dxa"/>
            <w:vMerge/>
            <w:tcBorders>
              <w:left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r>
      <w:tr w:rsidR="00360E0F" w:rsidRPr="001D1AD8" w:rsidTr="005D4041">
        <w:trPr>
          <w:trHeight w:val="447"/>
        </w:trPr>
        <w:tc>
          <w:tcPr>
            <w:tcW w:w="3647" w:type="dxa"/>
            <w:tcBorders>
              <w:top w:val="single" w:sz="4" w:space="0" w:color="auto"/>
              <w:left w:val="single" w:sz="4" w:space="0" w:color="auto"/>
              <w:bottom w:val="single" w:sz="4" w:space="0" w:color="auto"/>
              <w:right w:val="single" w:sz="4" w:space="0" w:color="auto"/>
            </w:tcBorders>
            <w:hideMark/>
          </w:tcPr>
          <w:p w:rsidR="00360E0F" w:rsidRPr="00B264B2" w:rsidRDefault="00360E0F" w:rsidP="00A5150B">
            <w:pPr>
              <w:rPr>
                <w:rFonts w:ascii="Times New Roman" w:hAnsi="Times New Roman" w:cs="Times New Roman"/>
                <w:sz w:val="18"/>
                <w:szCs w:val="18"/>
              </w:rPr>
            </w:pPr>
            <w:r w:rsidRPr="00B264B2">
              <w:rPr>
                <w:rFonts w:ascii="Times New Roman" w:hAnsi="Times New Roman" w:cs="Times New Roman"/>
                <w:sz w:val="18"/>
                <w:szCs w:val="18"/>
              </w:rPr>
              <w:t xml:space="preserve">Kafa tabanı-uyluk proksimali görüntüleme alanındadır. Hasta tarafından tolere edilebilirse kollar başın üzerine kaldırılmıştır (Baş-boyun tümörlerinde kollar yan tarafta pozisyonlanmıştır) </w:t>
            </w:r>
          </w:p>
          <w:p w:rsidR="00360E0F" w:rsidRPr="00B264B2" w:rsidRDefault="00360E0F" w:rsidP="00A5150B">
            <w:pPr>
              <w:rPr>
                <w:rFonts w:ascii="Times New Roman" w:hAnsi="Times New Roman" w:cs="Times New Roman"/>
                <w:sz w:val="18"/>
                <w:szCs w:val="18"/>
              </w:rPr>
            </w:pPr>
            <w:r w:rsidRPr="00B264B2">
              <w:rPr>
                <w:rFonts w:ascii="Times New Roman" w:hAnsi="Times New Roman" w:cs="Times New Roman"/>
                <w:sz w:val="18"/>
                <w:szCs w:val="18"/>
              </w:rPr>
              <w:t xml:space="preserve">Kafa derisi, kafatası, beyin ve alt ekstremite tutulumu olasılığı yüksek olan hastalarda verteksten-ayak ucuna kadar tüm vücut görüntüleme yapılmıştır.  </w:t>
            </w:r>
          </w:p>
        </w:tc>
        <w:tc>
          <w:tcPr>
            <w:tcW w:w="884" w:type="dxa"/>
            <w:tcBorders>
              <w:top w:val="single" w:sz="4" w:space="0" w:color="auto"/>
              <w:left w:val="single" w:sz="4" w:space="0" w:color="auto"/>
              <w:bottom w:val="single" w:sz="4" w:space="0" w:color="auto"/>
              <w:right w:val="single" w:sz="4" w:space="0" w:color="auto"/>
            </w:tcBorders>
            <w:vAlign w:val="center"/>
            <w:hideMark/>
          </w:tcPr>
          <w:p w:rsidR="00360E0F" w:rsidRPr="001D1AD8" w:rsidRDefault="00360E0F" w:rsidP="00B47492">
            <w:pPr>
              <w:jc w:val="center"/>
              <w:rPr>
                <w:rFonts w:ascii="Times New Roman" w:hAnsi="Times New Roman" w:cs="Times New Roman"/>
                <w:sz w:val="20"/>
                <w:szCs w:val="20"/>
              </w:rPr>
            </w:pPr>
            <w:r w:rsidRPr="001D1AD8">
              <w:rPr>
                <w:rFonts w:ascii="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123" w:type="dxa"/>
            <w:vMerge/>
            <w:tcBorders>
              <w:left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r>
      <w:tr w:rsidR="00360E0F" w:rsidRPr="001D1AD8" w:rsidTr="005D4041">
        <w:trPr>
          <w:trHeight w:val="447"/>
        </w:trPr>
        <w:tc>
          <w:tcPr>
            <w:tcW w:w="3647" w:type="dxa"/>
            <w:tcBorders>
              <w:top w:val="single" w:sz="4" w:space="0" w:color="auto"/>
              <w:left w:val="single" w:sz="4" w:space="0" w:color="auto"/>
              <w:bottom w:val="single" w:sz="4" w:space="0" w:color="auto"/>
              <w:right w:val="single" w:sz="4" w:space="0" w:color="auto"/>
            </w:tcBorders>
            <w:hideMark/>
          </w:tcPr>
          <w:p w:rsidR="00360E0F" w:rsidRPr="00B264B2" w:rsidRDefault="00360E0F" w:rsidP="00A5150B">
            <w:pPr>
              <w:rPr>
                <w:rFonts w:ascii="Times New Roman" w:hAnsi="Times New Roman" w:cs="Times New Roman"/>
                <w:sz w:val="18"/>
                <w:szCs w:val="18"/>
              </w:rPr>
            </w:pPr>
            <w:r w:rsidRPr="00B264B2">
              <w:rPr>
                <w:rFonts w:ascii="Times New Roman" w:hAnsi="Times New Roman" w:cs="Times New Roman"/>
                <w:sz w:val="18"/>
                <w:szCs w:val="18"/>
              </w:rPr>
              <w:t>Artefakt (hasta hareketine bağlı, kamera hatası gibi) izlenmemektedir.</w:t>
            </w:r>
          </w:p>
        </w:tc>
        <w:tc>
          <w:tcPr>
            <w:tcW w:w="884" w:type="dxa"/>
            <w:tcBorders>
              <w:top w:val="single" w:sz="4" w:space="0" w:color="auto"/>
              <w:left w:val="single" w:sz="4" w:space="0" w:color="auto"/>
              <w:bottom w:val="single" w:sz="4" w:space="0" w:color="auto"/>
              <w:right w:val="single" w:sz="4" w:space="0" w:color="auto"/>
            </w:tcBorders>
            <w:vAlign w:val="center"/>
            <w:hideMark/>
          </w:tcPr>
          <w:p w:rsidR="00360E0F" w:rsidRPr="001D1AD8" w:rsidRDefault="00360E0F" w:rsidP="00B47492">
            <w:pPr>
              <w:jc w:val="center"/>
              <w:rPr>
                <w:rFonts w:ascii="Times New Roman" w:hAnsi="Times New Roman" w:cs="Times New Roman"/>
                <w:sz w:val="20"/>
                <w:szCs w:val="20"/>
              </w:rPr>
            </w:pPr>
            <w:r w:rsidRPr="001D1AD8">
              <w:rPr>
                <w:rFonts w:ascii="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123" w:type="dxa"/>
            <w:vMerge/>
            <w:tcBorders>
              <w:left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r>
      <w:tr w:rsidR="00360E0F" w:rsidRPr="001D1AD8" w:rsidTr="005D4041">
        <w:trPr>
          <w:trHeight w:val="447"/>
        </w:trPr>
        <w:tc>
          <w:tcPr>
            <w:tcW w:w="3647" w:type="dxa"/>
            <w:tcBorders>
              <w:top w:val="single" w:sz="4" w:space="0" w:color="auto"/>
              <w:left w:val="single" w:sz="4" w:space="0" w:color="auto"/>
              <w:bottom w:val="single" w:sz="4" w:space="0" w:color="auto"/>
              <w:right w:val="single" w:sz="4" w:space="0" w:color="auto"/>
            </w:tcBorders>
            <w:hideMark/>
          </w:tcPr>
          <w:p w:rsidR="00360E0F" w:rsidRPr="00B264B2" w:rsidRDefault="00360E0F" w:rsidP="00A5150B">
            <w:pPr>
              <w:rPr>
                <w:rFonts w:ascii="Times New Roman" w:hAnsi="Times New Roman" w:cs="Times New Roman"/>
                <w:sz w:val="18"/>
                <w:szCs w:val="18"/>
              </w:rPr>
            </w:pPr>
            <w:r w:rsidRPr="00B264B2">
              <w:rPr>
                <w:rFonts w:ascii="Times New Roman" w:hAnsi="Times New Roman" w:cs="Times New Roman"/>
                <w:sz w:val="18"/>
                <w:szCs w:val="18"/>
              </w:rPr>
              <w:t>Uygun düzeltmeler (atenüasyon ve saçılım düzeltmeleri, uygun filtreleme) ile rekonstrüksiyon yapılmıştır .</w:t>
            </w:r>
          </w:p>
        </w:tc>
        <w:tc>
          <w:tcPr>
            <w:tcW w:w="884" w:type="dxa"/>
            <w:tcBorders>
              <w:top w:val="single" w:sz="4" w:space="0" w:color="auto"/>
              <w:left w:val="single" w:sz="4" w:space="0" w:color="auto"/>
              <w:bottom w:val="single" w:sz="4" w:space="0" w:color="auto"/>
              <w:right w:val="single" w:sz="4" w:space="0" w:color="auto"/>
            </w:tcBorders>
            <w:vAlign w:val="center"/>
            <w:hideMark/>
          </w:tcPr>
          <w:p w:rsidR="00360E0F" w:rsidRPr="001D1AD8" w:rsidRDefault="00360E0F" w:rsidP="00B47492">
            <w:pPr>
              <w:jc w:val="center"/>
              <w:rPr>
                <w:rFonts w:ascii="Times New Roman" w:hAnsi="Times New Roman" w:cs="Times New Roman"/>
                <w:sz w:val="20"/>
                <w:szCs w:val="20"/>
              </w:rPr>
            </w:pPr>
            <w:r w:rsidRPr="001D1AD8">
              <w:rPr>
                <w:rFonts w:ascii="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123" w:type="dxa"/>
            <w:vMerge/>
            <w:tcBorders>
              <w:left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r>
      <w:tr w:rsidR="00360E0F" w:rsidRPr="001D1AD8" w:rsidTr="005D4041">
        <w:trPr>
          <w:trHeight w:val="431"/>
        </w:trPr>
        <w:tc>
          <w:tcPr>
            <w:tcW w:w="3647" w:type="dxa"/>
            <w:tcBorders>
              <w:top w:val="single" w:sz="4" w:space="0" w:color="auto"/>
              <w:left w:val="single" w:sz="4" w:space="0" w:color="auto"/>
              <w:bottom w:val="single" w:sz="4" w:space="0" w:color="auto"/>
              <w:right w:val="single" w:sz="4" w:space="0" w:color="auto"/>
            </w:tcBorders>
            <w:hideMark/>
          </w:tcPr>
          <w:p w:rsidR="00360E0F" w:rsidRPr="00B264B2" w:rsidRDefault="00360E0F" w:rsidP="00A5150B">
            <w:pPr>
              <w:rPr>
                <w:rFonts w:ascii="Times New Roman" w:hAnsi="Times New Roman" w:cs="Times New Roman"/>
                <w:sz w:val="18"/>
                <w:szCs w:val="18"/>
              </w:rPr>
            </w:pPr>
            <w:r w:rsidRPr="00B264B2">
              <w:rPr>
                <w:rFonts w:ascii="Times New Roman" w:hAnsi="Times New Roman" w:cs="Times New Roman"/>
                <w:sz w:val="18"/>
                <w:szCs w:val="18"/>
              </w:rPr>
              <w:t xml:space="preserve">Rekonstrüksiyon ile elde edilen aksiyal, koronal ve sagittal kesitler standart anatomik  oryantasyona uygundur </w:t>
            </w:r>
          </w:p>
        </w:tc>
        <w:tc>
          <w:tcPr>
            <w:tcW w:w="884" w:type="dxa"/>
            <w:tcBorders>
              <w:top w:val="single" w:sz="4" w:space="0" w:color="auto"/>
              <w:left w:val="single" w:sz="4" w:space="0" w:color="auto"/>
              <w:bottom w:val="single" w:sz="4" w:space="0" w:color="auto"/>
              <w:right w:val="single" w:sz="4" w:space="0" w:color="auto"/>
            </w:tcBorders>
            <w:vAlign w:val="center"/>
            <w:hideMark/>
          </w:tcPr>
          <w:p w:rsidR="00360E0F" w:rsidRPr="001D1AD8" w:rsidRDefault="00360E0F" w:rsidP="00B47492">
            <w:pPr>
              <w:jc w:val="center"/>
              <w:rPr>
                <w:rFonts w:ascii="Times New Roman" w:hAnsi="Times New Roman" w:cs="Times New Roman"/>
                <w:sz w:val="20"/>
                <w:szCs w:val="20"/>
              </w:rPr>
            </w:pPr>
            <w:r w:rsidRPr="001D1AD8">
              <w:rPr>
                <w:rFonts w:ascii="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123" w:type="dxa"/>
            <w:vMerge/>
            <w:tcBorders>
              <w:left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r>
      <w:tr w:rsidR="00360E0F" w:rsidRPr="001D1AD8" w:rsidTr="005D4041">
        <w:trPr>
          <w:trHeight w:val="447"/>
        </w:trPr>
        <w:tc>
          <w:tcPr>
            <w:tcW w:w="3647" w:type="dxa"/>
            <w:tcBorders>
              <w:top w:val="single" w:sz="4" w:space="0" w:color="auto"/>
              <w:left w:val="single" w:sz="4" w:space="0" w:color="auto"/>
              <w:bottom w:val="single" w:sz="4" w:space="0" w:color="auto"/>
              <w:right w:val="single" w:sz="4" w:space="0" w:color="auto"/>
            </w:tcBorders>
            <w:hideMark/>
          </w:tcPr>
          <w:p w:rsidR="00360E0F" w:rsidRPr="00B264B2" w:rsidRDefault="00360E0F" w:rsidP="00A5150B">
            <w:pPr>
              <w:rPr>
                <w:rFonts w:ascii="Times New Roman" w:hAnsi="Times New Roman" w:cs="Times New Roman"/>
                <w:sz w:val="18"/>
                <w:szCs w:val="18"/>
              </w:rPr>
            </w:pPr>
            <w:r w:rsidRPr="00B264B2">
              <w:rPr>
                <w:rFonts w:ascii="Times New Roman" w:hAnsi="Times New Roman" w:cs="Times New Roman"/>
                <w:sz w:val="18"/>
                <w:szCs w:val="18"/>
              </w:rPr>
              <w:t>Görsel değerlendirmeyi destekleyecek bir semikantitatif analiz yöntemi (SUV) kullanılmıştır.</w:t>
            </w:r>
          </w:p>
        </w:tc>
        <w:tc>
          <w:tcPr>
            <w:tcW w:w="884" w:type="dxa"/>
            <w:tcBorders>
              <w:top w:val="single" w:sz="4" w:space="0" w:color="auto"/>
              <w:left w:val="single" w:sz="4" w:space="0" w:color="auto"/>
              <w:bottom w:val="single" w:sz="4" w:space="0" w:color="auto"/>
              <w:right w:val="single" w:sz="4" w:space="0" w:color="auto"/>
            </w:tcBorders>
            <w:vAlign w:val="center"/>
            <w:hideMark/>
          </w:tcPr>
          <w:p w:rsidR="00360E0F" w:rsidRPr="001D1AD8" w:rsidRDefault="00360E0F" w:rsidP="00B47492">
            <w:pPr>
              <w:jc w:val="center"/>
              <w:rPr>
                <w:rFonts w:ascii="Times New Roman" w:hAnsi="Times New Roman" w:cs="Times New Roman"/>
                <w:sz w:val="20"/>
                <w:szCs w:val="20"/>
              </w:rPr>
            </w:pPr>
            <w:r w:rsidRPr="001D1AD8">
              <w:rPr>
                <w:rFonts w:ascii="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c>
          <w:tcPr>
            <w:tcW w:w="1123" w:type="dxa"/>
            <w:vMerge/>
            <w:tcBorders>
              <w:left w:val="single" w:sz="4" w:space="0" w:color="auto"/>
              <w:bottom w:val="single" w:sz="4" w:space="0" w:color="auto"/>
              <w:right w:val="single" w:sz="4" w:space="0" w:color="auto"/>
            </w:tcBorders>
            <w:vAlign w:val="center"/>
          </w:tcPr>
          <w:p w:rsidR="00360E0F" w:rsidRPr="001D1AD8" w:rsidRDefault="00360E0F" w:rsidP="00B47492">
            <w:pPr>
              <w:jc w:val="center"/>
              <w:rPr>
                <w:rFonts w:ascii="Times New Roman" w:hAnsi="Times New Roman" w:cs="Times New Roman"/>
                <w:sz w:val="20"/>
                <w:szCs w:val="20"/>
              </w:rPr>
            </w:pPr>
          </w:p>
        </w:tc>
      </w:tr>
      <w:tr w:rsidR="001D1AD8" w:rsidRPr="001D1AD8" w:rsidTr="00B47492">
        <w:trPr>
          <w:trHeight w:val="447"/>
        </w:trPr>
        <w:tc>
          <w:tcPr>
            <w:tcW w:w="3647" w:type="dxa"/>
            <w:tcBorders>
              <w:top w:val="single" w:sz="4" w:space="0" w:color="auto"/>
              <w:left w:val="single" w:sz="4" w:space="0" w:color="auto"/>
              <w:bottom w:val="single" w:sz="4" w:space="0" w:color="auto"/>
              <w:right w:val="single" w:sz="4" w:space="0" w:color="auto"/>
            </w:tcBorders>
            <w:hideMark/>
          </w:tcPr>
          <w:p w:rsidR="001D1AD8" w:rsidRPr="00B264B2" w:rsidRDefault="001D1AD8" w:rsidP="005D7315">
            <w:pPr>
              <w:jc w:val="center"/>
              <w:rPr>
                <w:rFonts w:ascii="Times New Roman" w:hAnsi="Times New Roman" w:cs="Times New Roman"/>
                <w:b/>
                <w:sz w:val="18"/>
                <w:szCs w:val="18"/>
              </w:rPr>
            </w:pPr>
            <w:r w:rsidRPr="00B264B2">
              <w:rPr>
                <w:rFonts w:ascii="Times New Roman" w:hAnsi="Times New Roman" w:cs="Times New Roman"/>
                <w:b/>
                <w:sz w:val="18"/>
                <w:szCs w:val="18"/>
              </w:rPr>
              <w:t>Hasta Tetkiki Değerlendirme</w:t>
            </w:r>
          </w:p>
        </w:tc>
        <w:tc>
          <w:tcPr>
            <w:tcW w:w="884" w:type="dxa"/>
            <w:tcBorders>
              <w:top w:val="single" w:sz="4" w:space="0" w:color="auto"/>
              <w:left w:val="single" w:sz="4" w:space="0" w:color="auto"/>
              <w:bottom w:val="single" w:sz="4" w:space="0" w:color="auto"/>
              <w:right w:val="single" w:sz="4" w:space="0" w:color="auto"/>
            </w:tcBorders>
            <w:vAlign w:val="center"/>
            <w:hideMark/>
          </w:tcPr>
          <w:p w:rsidR="001D1AD8" w:rsidRPr="001D1AD8" w:rsidRDefault="001D1AD8" w:rsidP="00B47492">
            <w:pPr>
              <w:jc w:val="center"/>
              <w:rPr>
                <w:rFonts w:ascii="Times New Roman" w:hAnsi="Times New Roman" w:cs="Times New Roman"/>
                <w:b/>
                <w:sz w:val="20"/>
                <w:szCs w:val="20"/>
              </w:rPr>
            </w:pPr>
            <w:r w:rsidRPr="001D1AD8">
              <w:rPr>
                <w:rFonts w:ascii="Times New Roman" w:hAnsi="Times New Roman" w:cs="Times New Roman"/>
                <w:b/>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rsidR="001D1AD8" w:rsidRPr="001D1AD8" w:rsidRDefault="001D1AD8"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D1AD8" w:rsidRPr="001D1AD8" w:rsidRDefault="001D1AD8"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D1AD8" w:rsidRPr="001D1AD8" w:rsidRDefault="001D1AD8" w:rsidP="00B47492">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D1AD8" w:rsidRPr="001D1AD8" w:rsidRDefault="001D1AD8" w:rsidP="00B4749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D1AD8" w:rsidRPr="001D1AD8" w:rsidRDefault="001D1AD8" w:rsidP="00B4749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1D1AD8" w:rsidRPr="001D1AD8" w:rsidRDefault="001D1AD8" w:rsidP="00B4749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D1AD8" w:rsidRPr="001D1AD8" w:rsidRDefault="001D1AD8" w:rsidP="00B47492">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D1AD8" w:rsidRPr="001D1AD8" w:rsidRDefault="001D1AD8" w:rsidP="00B47492">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D1AD8" w:rsidRPr="001D1AD8" w:rsidRDefault="001D1AD8" w:rsidP="00B47492">
            <w:pPr>
              <w:jc w:val="center"/>
              <w:rPr>
                <w:rFonts w:ascii="Times New Roman" w:hAnsi="Times New Roman" w:cs="Times New Roman"/>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tcPr>
          <w:p w:rsidR="001D1AD8" w:rsidRPr="001D1AD8" w:rsidRDefault="001D1AD8" w:rsidP="00B47492">
            <w:pPr>
              <w:jc w:val="center"/>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tcPr>
          <w:p w:rsidR="001D1AD8" w:rsidRPr="001D1AD8" w:rsidRDefault="001D1AD8" w:rsidP="00B47492">
            <w:pPr>
              <w:jc w:val="center"/>
              <w:rPr>
                <w:rFonts w:ascii="Times New Roman" w:hAnsi="Times New Roman" w:cs="Times New Roman"/>
                <w:sz w:val="20"/>
                <w:szCs w:val="20"/>
              </w:rPr>
            </w:pPr>
          </w:p>
        </w:tc>
      </w:tr>
    </w:tbl>
    <w:p w:rsidR="00B264B2" w:rsidRDefault="00B264B2" w:rsidP="00D53F93">
      <w:pPr>
        <w:spacing w:after="0" w:line="240" w:lineRule="auto"/>
        <w:rPr>
          <w:rFonts w:ascii="Times New Roman" w:hAnsi="Times New Roman" w:cs="Times New Roman"/>
          <w:b/>
          <w:sz w:val="18"/>
          <w:szCs w:val="20"/>
        </w:rPr>
      </w:pPr>
    </w:p>
    <w:p w:rsidR="00360E0F" w:rsidRPr="00BD0584" w:rsidRDefault="00360E0F" w:rsidP="00360E0F">
      <w:pPr>
        <w:pStyle w:val="AltBilgi"/>
        <w:rPr>
          <w:rFonts w:ascii="Times New Roman" w:hAnsi="Times New Roman" w:cs="Times New Roman"/>
          <w:b/>
          <w:sz w:val="20"/>
          <w:szCs w:val="24"/>
        </w:rPr>
      </w:pPr>
      <w:r w:rsidRPr="00BD0584">
        <w:rPr>
          <w:rFonts w:ascii="Times New Roman" w:hAnsi="Times New Roman" w:cs="Times New Roman"/>
          <w:b/>
          <w:sz w:val="20"/>
          <w:szCs w:val="24"/>
        </w:rPr>
        <w:t>Kurum/Kuruluş Adı:</w:t>
      </w:r>
    </w:p>
    <w:p w:rsidR="00360E0F" w:rsidRPr="00BD0584" w:rsidRDefault="00360E0F" w:rsidP="00360E0F">
      <w:pPr>
        <w:pStyle w:val="AltBilgi"/>
        <w:rPr>
          <w:rFonts w:ascii="Times New Roman" w:hAnsi="Times New Roman" w:cs="Times New Roman"/>
          <w:b/>
          <w:sz w:val="20"/>
          <w:szCs w:val="24"/>
        </w:rPr>
      </w:pPr>
      <w:r w:rsidRPr="00BD0584">
        <w:rPr>
          <w:rFonts w:ascii="Times New Roman" w:hAnsi="Times New Roman" w:cs="Times New Roman"/>
          <w:b/>
          <w:sz w:val="20"/>
          <w:szCs w:val="24"/>
        </w:rPr>
        <w:t>Birim Sorumlusu Adı-Soyadı:</w:t>
      </w:r>
    </w:p>
    <w:p w:rsidR="00360E0F" w:rsidRPr="00BD0584" w:rsidRDefault="00360E0F" w:rsidP="00360E0F">
      <w:pPr>
        <w:pStyle w:val="AltBilgi"/>
        <w:rPr>
          <w:rFonts w:ascii="Times New Roman" w:hAnsi="Times New Roman" w:cs="Times New Roman"/>
          <w:b/>
          <w:sz w:val="20"/>
          <w:szCs w:val="24"/>
        </w:rPr>
      </w:pPr>
      <w:r w:rsidRPr="00BD0584">
        <w:rPr>
          <w:rFonts w:ascii="Times New Roman" w:hAnsi="Times New Roman" w:cs="Times New Roman"/>
          <w:b/>
          <w:sz w:val="20"/>
          <w:szCs w:val="24"/>
        </w:rPr>
        <w:t>Değerlendiren Uzman</w:t>
      </w:r>
      <w:r>
        <w:rPr>
          <w:rFonts w:ascii="Times New Roman" w:hAnsi="Times New Roman" w:cs="Times New Roman"/>
          <w:b/>
          <w:sz w:val="20"/>
          <w:szCs w:val="24"/>
        </w:rPr>
        <w:t xml:space="preserve"> Adı-Soyadı</w:t>
      </w:r>
      <w:r w:rsidRPr="00BD0584">
        <w:rPr>
          <w:rFonts w:ascii="Times New Roman" w:hAnsi="Times New Roman" w:cs="Times New Roman"/>
          <w:b/>
          <w:sz w:val="20"/>
          <w:szCs w:val="24"/>
        </w:rPr>
        <w:t>:</w:t>
      </w:r>
    </w:p>
    <w:p w:rsidR="00360E0F" w:rsidRPr="00BD0584" w:rsidRDefault="00360E0F" w:rsidP="00360E0F">
      <w:pPr>
        <w:spacing w:after="0" w:line="240" w:lineRule="auto"/>
        <w:rPr>
          <w:rFonts w:ascii="Times New Roman" w:hAnsi="Times New Roman" w:cs="Times New Roman"/>
          <w:b/>
          <w:sz w:val="20"/>
          <w:szCs w:val="24"/>
        </w:rPr>
      </w:pPr>
      <w:r w:rsidRPr="00BD0584">
        <w:rPr>
          <w:rFonts w:ascii="Times New Roman" w:hAnsi="Times New Roman" w:cs="Times New Roman"/>
          <w:b/>
          <w:sz w:val="20"/>
          <w:szCs w:val="24"/>
        </w:rPr>
        <w:t>İl Sağlık Müdürlüğü Personeli</w:t>
      </w:r>
      <w:r>
        <w:rPr>
          <w:rFonts w:ascii="Times New Roman" w:hAnsi="Times New Roman" w:cs="Times New Roman"/>
          <w:b/>
          <w:sz w:val="20"/>
          <w:szCs w:val="24"/>
        </w:rPr>
        <w:t xml:space="preserve"> Adı-Soyadı</w:t>
      </w:r>
      <w:r w:rsidRPr="00BD0584">
        <w:rPr>
          <w:rFonts w:ascii="Times New Roman" w:hAnsi="Times New Roman" w:cs="Times New Roman"/>
          <w:b/>
          <w:sz w:val="20"/>
          <w:szCs w:val="24"/>
        </w:rPr>
        <w:t>:</w:t>
      </w:r>
    </w:p>
    <w:p w:rsidR="009224C2" w:rsidRPr="00360E0F" w:rsidRDefault="00360E0F" w:rsidP="00360E0F">
      <w:pPr>
        <w:spacing w:after="0" w:line="240" w:lineRule="auto"/>
        <w:rPr>
          <w:rFonts w:ascii="Times New Roman" w:hAnsi="Times New Roman" w:cs="Times New Roman"/>
          <w:b/>
          <w:sz w:val="20"/>
          <w:szCs w:val="24"/>
        </w:rPr>
      </w:pPr>
      <w:r w:rsidRPr="00BD0584">
        <w:rPr>
          <w:rFonts w:ascii="Times New Roman" w:hAnsi="Times New Roman" w:cs="Times New Roman"/>
          <w:b/>
          <w:sz w:val="20"/>
          <w:szCs w:val="24"/>
        </w:rPr>
        <w:t xml:space="preserve">Tarih: </w:t>
      </w:r>
    </w:p>
    <w:p w:rsidR="009224C2" w:rsidRPr="00164DF6" w:rsidRDefault="009224C2" w:rsidP="009224C2">
      <w:pPr>
        <w:keepNext/>
        <w:numPr>
          <w:ilvl w:val="2"/>
          <w:numId w:val="0"/>
        </w:numPr>
        <w:spacing w:before="240" w:after="60" w:line="240" w:lineRule="auto"/>
        <w:jc w:val="center"/>
        <w:outlineLvl w:val="2"/>
        <w:rPr>
          <w:rFonts w:ascii="Times New Roman" w:eastAsia="Times New Roman" w:hAnsi="Times New Roman" w:cs="Times New Roman"/>
          <w:b/>
          <w:bCs/>
          <w:sz w:val="18"/>
          <w:szCs w:val="20"/>
        </w:rPr>
      </w:pPr>
      <w:r w:rsidRPr="00CC2AB5">
        <w:rPr>
          <w:rFonts w:ascii="Times New Roman" w:eastAsia="Times New Roman" w:hAnsi="Times New Roman" w:cs="Times New Roman"/>
          <w:b/>
          <w:bCs/>
          <w:sz w:val="20"/>
          <w:szCs w:val="20"/>
        </w:rPr>
        <w:lastRenderedPageBreak/>
        <w:t>NÜKLEER TIP DEĞERLENDİRME KONUSU</w:t>
      </w:r>
      <w:r w:rsidRPr="00104018">
        <w:rPr>
          <w:rFonts w:ascii="Times New Roman" w:eastAsia="Times New Roman" w:hAnsi="Times New Roman" w:cs="Times New Roman"/>
          <w:b/>
          <w:bCs/>
          <w:sz w:val="20"/>
          <w:szCs w:val="20"/>
        </w:rPr>
        <w:t>:</w:t>
      </w:r>
      <w:r w:rsidRPr="00104018">
        <w:rPr>
          <w:rFonts w:ascii="Calibri" w:eastAsia="Times New Roman" w:hAnsi="Calibri" w:cs="Times New Roman"/>
          <w:b/>
          <w:bCs/>
          <w:sz w:val="20"/>
          <w:szCs w:val="20"/>
        </w:rPr>
        <w:t xml:space="preserve"> </w:t>
      </w:r>
      <w:r w:rsidRPr="00104018">
        <w:rPr>
          <w:rFonts w:ascii="Times New Roman" w:eastAsia="Times New Roman" w:hAnsi="Times New Roman" w:cs="Times New Roman"/>
          <w:b/>
          <w:bCs/>
          <w:sz w:val="18"/>
          <w:szCs w:val="20"/>
        </w:rPr>
        <w:t>KEMİK SİNTİGRAFİSİ</w:t>
      </w:r>
      <w:r w:rsidR="002A342F" w:rsidRPr="00104018">
        <w:rPr>
          <w:rFonts w:ascii="Times New Roman" w:eastAsia="Times New Roman" w:hAnsi="Times New Roman" w:cs="Times New Roman"/>
          <w:b/>
          <w:bCs/>
          <w:sz w:val="18"/>
          <w:szCs w:val="20"/>
        </w:rPr>
        <w:t xml:space="preserve">, DİNAMİK VE TÜM VÜCUT </w:t>
      </w:r>
    </w:p>
    <w:tbl>
      <w:tblPr>
        <w:tblStyle w:val="TabloKlavuzu1"/>
        <w:tblW w:w="15446" w:type="dxa"/>
        <w:tblLook w:val="04A0" w:firstRow="1" w:lastRow="0" w:firstColumn="1" w:lastColumn="0" w:noHBand="0" w:noVBand="1"/>
      </w:tblPr>
      <w:tblGrid>
        <w:gridCol w:w="4957"/>
        <w:gridCol w:w="850"/>
        <w:gridCol w:w="851"/>
        <w:gridCol w:w="850"/>
        <w:gridCol w:w="851"/>
        <w:gridCol w:w="850"/>
        <w:gridCol w:w="851"/>
        <w:gridCol w:w="850"/>
        <w:gridCol w:w="851"/>
        <w:gridCol w:w="850"/>
        <w:gridCol w:w="851"/>
        <w:gridCol w:w="850"/>
        <w:gridCol w:w="1134"/>
      </w:tblGrid>
      <w:tr w:rsidR="00727F0A" w:rsidRPr="00727F0A" w:rsidTr="00F46345">
        <w:tc>
          <w:tcPr>
            <w:tcW w:w="4957" w:type="dxa"/>
            <w:vAlign w:val="center"/>
          </w:tcPr>
          <w:p w:rsidR="009224C2" w:rsidRPr="00727F0A" w:rsidRDefault="009224C2" w:rsidP="00F46345">
            <w:pPr>
              <w:spacing w:after="160"/>
              <w:jc w:val="center"/>
              <w:rPr>
                <w:rFonts w:ascii="Times New Roman" w:eastAsia="Calibri" w:hAnsi="Times New Roman" w:cs="Times New Roman"/>
                <w:b/>
                <w:sz w:val="20"/>
                <w:szCs w:val="20"/>
              </w:rPr>
            </w:pPr>
            <w:r w:rsidRPr="00727F0A">
              <w:rPr>
                <w:rFonts w:ascii="Times New Roman" w:eastAsia="Calibri" w:hAnsi="Times New Roman" w:cs="Times New Roman"/>
                <w:b/>
                <w:sz w:val="20"/>
                <w:szCs w:val="20"/>
              </w:rPr>
              <w:t>Kriter</w:t>
            </w:r>
          </w:p>
        </w:tc>
        <w:tc>
          <w:tcPr>
            <w:tcW w:w="850" w:type="dxa"/>
            <w:vAlign w:val="center"/>
          </w:tcPr>
          <w:p w:rsidR="009224C2" w:rsidRPr="00727F0A" w:rsidRDefault="009224C2" w:rsidP="00F46345">
            <w:pPr>
              <w:spacing w:after="160"/>
              <w:jc w:val="center"/>
              <w:rPr>
                <w:rFonts w:ascii="Times New Roman" w:eastAsia="Calibri" w:hAnsi="Times New Roman" w:cs="Times New Roman"/>
                <w:b/>
                <w:sz w:val="20"/>
                <w:szCs w:val="20"/>
              </w:rPr>
            </w:pPr>
            <w:r w:rsidRPr="00727F0A">
              <w:rPr>
                <w:rFonts w:ascii="Times New Roman" w:eastAsia="Calibri" w:hAnsi="Times New Roman" w:cs="Times New Roman"/>
                <w:b/>
                <w:sz w:val="20"/>
                <w:szCs w:val="20"/>
              </w:rPr>
              <w:t>Puan</w:t>
            </w:r>
          </w:p>
        </w:tc>
        <w:tc>
          <w:tcPr>
            <w:tcW w:w="851" w:type="dxa"/>
            <w:vAlign w:val="center"/>
          </w:tcPr>
          <w:p w:rsidR="009224C2" w:rsidRPr="00727F0A" w:rsidRDefault="009224C2" w:rsidP="00F46345">
            <w:pPr>
              <w:spacing w:after="160"/>
              <w:jc w:val="center"/>
              <w:rPr>
                <w:rFonts w:ascii="Times New Roman" w:eastAsia="Calibri" w:hAnsi="Times New Roman" w:cs="Times New Roman"/>
                <w:b/>
                <w:sz w:val="20"/>
                <w:szCs w:val="20"/>
              </w:rPr>
            </w:pPr>
            <w:r w:rsidRPr="00727F0A">
              <w:rPr>
                <w:rFonts w:ascii="Times New Roman" w:eastAsia="Calibri" w:hAnsi="Times New Roman" w:cs="Times New Roman"/>
                <w:b/>
                <w:sz w:val="20"/>
                <w:szCs w:val="20"/>
              </w:rPr>
              <w:t>Hasta 1</w:t>
            </w:r>
          </w:p>
        </w:tc>
        <w:tc>
          <w:tcPr>
            <w:tcW w:w="850" w:type="dxa"/>
            <w:vAlign w:val="center"/>
          </w:tcPr>
          <w:p w:rsidR="009224C2" w:rsidRPr="00727F0A" w:rsidRDefault="009224C2" w:rsidP="00F46345">
            <w:pPr>
              <w:spacing w:after="160"/>
              <w:jc w:val="center"/>
              <w:rPr>
                <w:rFonts w:ascii="Times New Roman" w:eastAsia="Calibri" w:hAnsi="Times New Roman" w:cs="Times New Roman"/>
                <w:b/>
                <w:sz w:val="20"/>
                <w:szCs w:val="20"/>
              </w:rPr>
            </w:pPr>
            <w:r w:rsidRPr="00727F0A">
              <w:rPr>
                <w:rFonts w:ascii="Times New Roman" w:eastAsia="Calibri" w:hAnsi="Times New Roman" w:cs="Times New Roman"/>
                <w:b/>
                <w:sz w:val="20"/>
                <w:szCs w:val="20"/>
              </w:rPr>
              <w:t>Hasta 2</w:t>
            </w:r>
          </w:p>
        </w:tc>
        <w:tc>
          <w:tcPr>
            <w:tcW w:w="851" w:type="dxa"/>
            <w:vAlign w:val="center"/>
          </w:tcPr>
          <w:p w:rsidR="009224C2" w:rsidRPr="00727F0A" w:rsidRDefault="009224C2" w:rsidP="00F46345">
            <w:pPr>
              <w:spacing w:after="160"/>
              <w:jc w:val="center"/>
              <w:rPr>
                <w:rFonts w:ascii="Times New Roman" w:eastAsia="Calibri" w:hAnsi="Times New Roman" w:cs="Times New Roman"/>
                <w:b/>
                <w:sz w:val="20"/>
                <w:szCs w:val="20"/>
              </w:rPr>
            </w:pPr>
            <w:r w:rsidRPr="00727F0A">
              <w:rPr>
                <w:rFonts w:ascii="Times New Roman" w:eastAsia="Calibri" w:hAnsi="Times New Roman" w:cs="Times New Roman"/>
                <w:b/>
                <w:sz w:val="20"/>
                <w:szCs w:val="20"/>
              </w:rPr>
              <w:t>Hasta 3</w:t>
            </w:r>
          </w:p>
        </w:tc>
        <w:tc>
          <w:tcPr>
            <w:tcW w:w="850" w:type="dxa"/>
            <w:vAlign w:val="center"/>
          </w:tcPr>
          <w:p w:rsidR="009224C2" w:rsidRPr="00727F0A" w:rsidRDefault="009224C2" w:rsidP="00F46345">
            <w:pPr>
              <w:spacing w:after="160"/>
              <w:jc w:val="center"/>
              <w:rPr>
                <w:rFonts w:ascii="Times New Roman" w:eastAsia="Calibri" w:hAnsi="Times New Roman" w:cs="Times New Roman"/>
                <w:b/>
                <w:sz w:val="20"/>
                <w:szCs w:val="20"/>
              </w:rPr>
            </w:pPr>
            <w:r w:rsidRPr="00727F0A">
              <w:rPr>
                <w:rFonts w:ascii="Times New Roman" w:eastAsia="Calibri" w:hAnsi="Times New Roman" w:cs="Times New Roman"/>
                <w:b/>
                <w:sz w:val="20"/>
                <w:szCs w:val="20"/>
              </w:rPr>
              <w:t>Hasta 4</w:t>
            </w:r>
          </w:p>
        </w:tc>
        <w:tc>
          <w:tcPr>
            <w:tcW w:w="851" w:type="dxa"/>
            <w:vAlign w:val="center"/>
          </w:tcPr>
          <w:p w:rsidR="009224C2" w:rsidRPr="00727F0A" w:rsidRDefault="009224C2" w:rsidP="00F46345">
            <w:pPr>
              <w:spacing w:after="160"/>
              <w:jc w:val="center"/>
              <w:rPr>
                <w:rFonts w:ascii="Times New Roman" w:eastAsia="Calibri" w:hAnsi="Times New Roman" w:cs="Times New Roman"/>
                <w:b/>
                <w:sz w:val="20"/>
                <w:szCs w:val="20"/>
              </w:rPr>
            </w:pPr>
            <w:r w:rsidRPr="00727F0A">
              <w:rPr>
                <w:rFonts w:ascii="Times New Roman" w:eastAsia="Calibri" w:hAnsi="Times New Roman" w:cs="Times New Roman"/>
                <w:b/>
                <w:sz w:val="20"/>
                <w:szCs w:val="20"/>
              </w:rPr>
              <w:t>Hasta 5</w:t>
            </w:r>
          </w:p>
        </w:tc>
        <w:tc>
          <w:tcPr>
            <w:tcW w:w="850" w:type="dxa"/>
            <w:vAlign w:val="center"/>
          </w:tcPr>
          <w:p w:rsidR="009224C2" w:rsidRPr="00727F0A" w:rsidRDefault="009224C2" w:rsidP="00F46345">
            <w:pPr>
              <w:spacing w:after="160"/>
              <w:jc w:val="center"/>
              <w:rPr>
                <w:rFonts w:ascii="Times New Roman" w:eastAsia="Calibri" w:hAnsi="Times New Roman" w:cs="Times New Roman"/>
                <w:b/>
                <w:sz w:val="20"/>
                <w:szCs w:val="20"/>
              </w:rPr>
            </w:pPr>
            <w:r w:rsidRPr="00727F0A">
              <w:rPr>
                <w:rFonts w:ascii="Times New Roman" w:eastAsia="Calibri" w:hAnsi="Times New Roman" w:cs="Times New Roman"/>
                <w:b/>
                <w:sz w:val="20"/>
                <w:szCs w:val="20"/>
              </w:rPr>
              <w:t>Hasta 6</w:t>
            </w:r>
          </w:p>
        </w:tc>
        <w:tc>
          <w:tcPr>
            <w:tcW w:w="851" w:type="dxa"/>
            <w:vAlign w:val="center"/>
          </w:tcPr>
          <w:p w:rsidR="009224C2" w:rsidRPr="00727F0A" w:rsidRDefault="009224C2" w:rsidP="00F46345">
            <w:pPr>
              <w:spacing w:after="160"/>
              <w:jc w:val="center"/>
              <w:rPr>
                <w:rFonts w:ascii="Times New Roman" w:eastAsia="Calibri" w:hAnsi="Times New Roman" w:cs="Times New Roman"/>
                <w:b/>
                <w:sz w:val="20"/>
                <w:szCs w:val="20"/>
              </w:rPr>
            </w:pPr>
            <w:r w:rsidRPr="00727F0A">
              <w:rPr>
                <w:rFonts w:ascii="Times New Roman" w:eastAsia="Calibri" w:hAnsi="Times New Roman" w:cs="Times New Roman"/>
                <w:b/>
                <w:sz w:val="20"/>
                <w:szCs w:val="20"/>
              </w:rPr>
              <w:t>Hasta 7</w:t>
            </w:r>
          </w:p>
        </w:tc>
        <w:tc>
          <w:tcPr>
            <w:tcW w:w="850" w:type="dxa"/>
            <w:vAlign w:val="center"/>
          </w:tcPr>
          <w:p w:rsidR="009224C2" w:rsidRPr="00727F0A" w:rsidRDefault="009224C2" w:rsidP="00F46345">
            <w:pPr>
              <w:spacing w:after="160"/>
              <w:jc w:val="center"/>
              <w:rPr>
                <w:rFonts w:ascii="Times New Roman" w:eastAsia="Calibri" w:hAnsi="Times New Roman" w:cs="Times New Roman"/>
                <w:b/>
                <w:sz w:val="20"/>
                <w:szCs w:val="20"/>
              </w:rPr>
            </w:pPr>
            <w:r w:rsidRPr="00727F0A">
              <w:rPr>
                <w:rFonts w:ascii="Times New Roman" w:eastAsia="Calibri" w:hAnsi="Times New Roman" w:cs="Times New Roman"/>
                <w:b/>
                <w:sz w:val="20"/>
                <w:szCs w:val="20"/>
              </w:rPr>
              <w:t>Hasta 8</w:t>
            </w:r>
          </w:p>
        </w:tc>
        <w:tc>
          <w:tcPr>
            <w:tcW w:w="851" w:type="dxa"/>
            <w:vAlign w:val="center"/>
          </w:tcPr>
          <w:p w:rsidR="009224C2" w:rsidRPr="00727F0A" w:rsidRDefault="009224C2" w:rsidP="00F46345">
            <w:pPr>
              <w:spacing w:after="160"/>
              <w:jc w:val="center"/>
              <w:rPr>
                <w:rFonts w:ascii="Times New Roman" w:eastAsia="Calibri" w:hAnsi="Times New Roman" w:cs="Times New Roman"/>
                <w:b/>
                <w:sz w:val="20"/>
                <w:szCs w:val="20"/>
              </w:rPr>
            </w:pPr>
            <w:r w:rsidRPr="00727F0A">
              <w:rPr>
                <w:rFonts w:ascii="Times New Roman" w:eastAsia="Calibri" w:hAnsi="Times New Roman" w:cs="Times New Roman"/>
                <w:b/>
                <w:sz w:val="20"/>
                <w:szCs w:val="20"/>
              </w:rPr>
              <w:t>Hasta 9</w:t>
            </w:r>
          </w:p>
        </w:tc>
        <w:tc>
          <w:tcPr>
            <w:tcW w:w="850" w:type="dxa"/>
            <w:vAlign w:val="center"/>
          </w:tcPr>
          <w:p w:rsidR="009224C2" w:rsidRPr="00727F0A" w:rsidRDefault="009224C2" w:rsidP="00F46345">
            <w:pPr>
              <w:spacing w:after="160"/>
              <w:jc w:val="center"/>
              <w:rPr>
                <w:rFonts w:ascii="Times New Roman" w:eastAsia="Calibri" w:hAnsi="Times New Roman" w:cs="Times New Roman"/>
                <w:b/>
                <w:sz w:val="20"/>
                <w:szCs w:val="20"/>
              </w:rPr>
            </w:pPr>
            <w:r w:rsidRPr="00727F0A">
              <w:rPr>
                <w:rFonts w:ascii="Times New Roman" w:eastAsia="Calibri" w:hAnsi="Times New Roman" w:cs="Times New Roman"/>
                <w:b/>
                <w:sz w:val="20"/>
                <w:szCs w:val="20"/>
              </w:rPr>
              <w:t>Hasta 10</w:t>
            </w:r>
          </w:p>
        </w:tc>
        <w:tc>
          <w:tcPr>
            <w:tcW w:w="1134" w:type="dxa"/>
            <w:vAlign w:val="center"/>
          </w:tcPr>
          <w:p w:rsidR="009224C2" w:rsidRPr="00727F0A" w:rsidRDefault="009224C2" w:rsidP="00F46345">
            <w:pPr>
              <w:spacing w:after="160"/>
              <w:jc w:val="center"/>
              <w:rPr>
                <w:rFonts w:ascii="Times New Roman" w:eastAsia="Calibri" w:hAnsi="Times New Roman" w:cs="Times New Roman"/>
                <w:b/>
                <w:sz w:val="20"/>
                <w:szCs w:val="20"/>
              </w:rPr>
            </w:pPr>
            <w:r w:rsidRPr="00727F0A">
              <w:rPr>
                <w:rFonts w:ascii="Times New Roman" w:eastAsia="Calibri" w:hAnsi="Times New Roman" w:cs="Times New Roman"/>
                <w:b/>
                <w:sz w:val="20"/>
                <w:szCs w:val="20"/>
              </w:rPr>
              <w:t>Toplam</w:t>
            </w:r>
            <w:r w:rsidR="00727F0A" w:rsidRPr="00727F0A">
              <w:rPr>
                <w:rFonts w:ascii="Times New Roman" w:eastAsia="Calibri" w:hAnsi="Times New Roman" w:cs="Times New Roman"/>
                <w:b/>
                <w:sz w:val="20"/>
                <w:szCs w:val="20"/>
              </w:rPr>
              <w:t xml:space="preserve"> Puan</w:t>
            </w:r>
          </w:p>
        </w:tc>
      </w:tr>
      <w:tr w:rsidR="00727F0A" w:rsidRPr="00727F0A" w:rsidTr="00B47492">
        <w:trPr>
          <w:trHeight w:val="1075"/>
        </w:trPr>
        <w:tc>
          <w:tcPr>
            <w:tcW w:w="4957" w:type="dxa"/>
            <w:vAlign w:val="center"/>
          </w:tcPr>
          <w:p w:rsidR="009224C2" w:rsidRPr="00B264B2" w:rsidRDefault="009224C2" w:rsidP="00A5150B">
            <w:pPr>
              <w:shd w:val="clear" w:color="auto" w:fill="FFFFFF"/>
              <w:rPr>
                <w:rFonts w:ascii="Times New Roman" w:eastAsia="Times New Roman" w:hAnsi="Times New Roman" w:cs="Times New Roman"/>
                <w:color w:val="000000"/>
                <w:sz w:val="19"/>
                <w:szCs w:val="19"/>
                <w:lang w:eastAsia="tr-TR"/>
              </w:rPr>
            </w:pPr>
            <w:r w:rsidRPr="00B264B2">
              <w:rPr>
                <w:rFonts w:ascii="Times New Roman" w:eastAsia="Times New Roman" w:hAnsi="Times New Roman" w:cs="Times New Roman"/>
                <w:color w:val="000000"/>
                <w:sz w:val="19"/>
                <w:szCs w:val="19"/>
                <w:lang w:eastAsia="tr-TR"/>
              </w:rPr>
              <w:t>Uygun dozda radyofarmasötik uygulanmıştır</w:t>
            </w:r>
            <w:r w:rsidR="00CB2179" w:rsidRPr="00B264B2">
              <w:rPr>
                <w:rFonts w:ascii="Times New Roman" w:eastAsia="Times New Roman" w:hAnsi="Times New Roman" w:cs="Times New Roman"/>
                <w:color w:val="000000"/>
                <w:sz w:val="19"/>
                <w:szCs w:val="19"/>
                <w:lang w:eastAsia="tr-TR"/>
              </w:rPr>
              <w:t>.</w:t>
            </w:r>
          </w:p>
          <w:p w:rsidR="009224C2" w:rsidRPr="00B264B2" w:rsidRDefault="009224C2" w:rsidP="00A5150B">
            <w:pPr>
              <w:shd w:val="clear" w:color="auto" w:fill="FFFFFF"/>
              <w:rPr>
                <w:rFonts w:ascii="Times New Roman" w:eastAsia="Times New Roman" w:hAnsi="Times New Roman" w:cs="Times New Roman"/>
                <w:color w:val="000000"/>
                <w:sz w:val="19"/>
                <w:szCs w:val="19"/>
                <w:lang w:eastAsia="tr-TR"/>
              </w:rPr>
            </w:pPr>
            <w:r w:rsidRPr="00B264B2">
              <w:rPr>
                <w:rFonts w:ascii="Times New Roman" w:eastAsia="Times New Roman" w:hAnsi="Times New Roman" w:cs="Times New Roman"/>
                <w:color w:val="000000"/>
                <w:sz w:val="19"/>
                <w:szCs w:val="19"/>
                <w:lang w:eastAsia="tr-TR"/>
              </w:rPr>
              <w:t>Erişkin dozu: 8-20</w:t>
            </w:r>
            <w:r w:rsidR="00DC635E">
              <w:rPr>
                <w:rFonts w:ascii="Times New Roman" w:eastAsia="Times New Roman" w:hAnsi="Times New Roman" w:cs="Times New Roman"/>
                <w:color w:val="000000"/>
                <w:sz w:val="19"/>
                <w:szCs w:val="19"/>
                <w:lang w:eastAsia="tr-TR"/>
              </w:rPr>
              <w:t xml:space="preserve"> </w:t>
            </w:r>
            <w:r w:rsidRPr="00B264B2">
              <w:rPr>
                <w:rFonts w:ascii="Times New Roman" w:eastAsia="Times New Roman" w:hAnsi="Times New Roman" w:cs="Times New Roman"/>
                <w:color w:val="000000"/>
                <w:sz w:val="19"/>
                <w:szCs w:val="19"/>
                <w:lang w:eastAsia="tr-TR"/>
              </w:rPr>
              <w:t>mCi,10</w:t>
            </w:r>
            <w:r w:rsidR="00DC635E">
              <w:rPr>
                <w:rFonts w:ascii="Times New Roman" w:eastAsia="Times New Roman" w:hAnsi="Times New Roman" w:cs="Times New Roman"/>
                <w:color w:val="000000"/>
                <w:sz w:val="19"/>
                <w:szCs w:val="19"/>
                <w:lang w:eastAsia="tr-TR"/>
              </w:rPr>
              <w:t xml:space="preserve"> </w:t>
            </w:r>
            <w:r w:rsidRPr="00B264B2">
              <w:rPr>
                <w:rFonts w:ascii="Times New Roman" w:eastAsia="Times New Roman" w:hAnsi="Times New Roman" w:cs="Times New Roman"/>
                <w:color w:val="000000"/>
                <w:sz w:val="19"/>
                <w:szCs w:val="19"/>
                <w:lang w:eastAsia="tr-TR"/>
              </w:rPr>
              <w:t xml:space="preserve">MBq/kg; </w:t>
            </w:r>
          </w:p>
          <w:p w:rsidR="009224C2" w:rsidRPr="00B264B2" w:rsidRDefault="009224C2" w:rsidP="00A5150B">
            <w:pPr>
              <w:shd w:val="clear" w:color="auto" w:fill="FFFFFF"/>
              <w:rPr>
                <w:rFonts w:ascii="Times New Roman" w:eastAsia="Times New Roman" w:hAnsi="Times New Roman" w:cs="Times New Roman"/>
                <w:color w:val="000000"/>
                <w:sz w:val="19"/>
                <w:szCs w:val="19"/>
                <w:lang w:eastAsia="tr-TR"/>
              </w:rPr>
            </w:pPr>
            <w:r w:rsidRPr="00B264B2">
              <w:rPr>
                <w:rFonts w:ascii="Times New Roman" w:eastAsia="Times New Roman" w:hAnsi="Times New Roman" w:cs="Times New Roman"/>
                <w:color w:val="000000"/>
                <w:sz w:val="19"/>
                <w:szCs w:val="19"/>
                <w:lang w:eastAsia="tr-TR"/>
              </w:rPr>
              <w:t xml:space="preserve">Pediatrik doz: </w:t>
            </w:r>
            <w:r w:rsidR="00384595">
              <w:rPr>
                <w:rFonts w:ascii="Times New Roman" w:eastAsia="Times New Roman" w:hAnsi="Times New Roman" w:cs="Times New Roman"/>
                <w:color w:val="000000"/>
                <w:sz w:val="18"/>
                <w:szCs w:val="18"/>
                <w:lang w:eastAsia="tr-TR"/>
              </w:rPr>
              <w:t>Çocuk hastalarda doz düzenlemesi mevcut kılavuzlara uygun olmalıdır.</w:t>
            </w:r>
            <w:r w:rsidR="00384595" w:rsidRPr="00B264B2">
              <w:rPr>
                <w:rFonts w:ascii="Times New Roman" w:eastAsia="Times New Roman" w:hAnsi="Times New Roman" w:cs="Times New Roman"/>
                <w:color w:val="000000"/>
                <w:sz w:val="19"/>
                <w:szCs w:val="19"/>
                <w:lang w:eastAsia="tr-TR"/>
              </w:rPr>
              <w:t xml:space="preserve"> </w:t>
            </w:r>
            <w:r w:rsidRPr="00B264B2">
              <w:rPr>
                <w:rFonts w:ascii="Times New Roman" w:eastAsia="Times New Roman" w:hAnsi="Times New Roman" w:cs="Times New Roman"/>
                <w:color w:val="000000"/>
                <w:sz w:val="19"/>
                <w:szCs w:val="19"/>
                <w:lang w:eastAsia="tr-TR"/>
              </w:rPr>
              <w:t>(min</w:t>
            </w:r>
            <w:r w:rsidR="00DC635E">
              <w:rPr>
                <w:rFonts w:ascii="Times New Roman" w:eastAsia="Times New Roman" w:hAnsi="Times New Roman" w:cs="Times New Roman"/>
                <w:color w:val="000000"/>
                <w:sz w:val="19"/>
                <w:szCs w:val="19"/>
                <w:lang w:eastAsia="tr-TR"/>
              </w:rPr>
              <w:t>imum</w:t>
            </w:r>
            <w:r w:rsidRPr="00B264B2">
              <w:rPr>
                <w:rFonts w:ascii="Times New Roman" w:eastAsia="Times New Roman" w:hAnsi="Times New Roman" w:cs="Times New Roman"/>
                <w:color w:val="000000"/>
                <w:sz w:val="19"/>
                <w:szCs w:val="19"/>
                <w:lang w:eastAsia="tr-TR"/>
              </w:rPr>
              <w:t>: 40</w:t>
            </w:r>
            <w:r w:rsidR="00CB2179" w:rsidRPr="00B264B2">
              <w:rPr>
                <w:rFonts w:ascii="Times New Roman" w:eastAsia="Times New Roman" w:hAnsi="Times New Roman" w:cs="Times New Roman"/>
                <w:color w:val="000000"/>
                <w:sz w:val="19"/>
                <w:szCs w:val="19"/>
                <w:lang w:eastAsia="tr-TR"/>
              </w:rPr>
              <w:t xml:space="preserve"> </w:t>
            </w:r>
            <w:r w:rsidRPr="00B264B2">
              <w:rPr>
                <w:rFonts w:ascii="Times New Roman" w:eastAsia="Times New Roman" w:hAnsi="Times New Roman" w:cs="Times New Roman"/>
                <w:color w:val="000000"/>
                <w:sz w:val="19"/>
                <w:szCs w:val="19"/>
                <w:lang w:eastAsia="tr-TR"/>
              </w:rPr>
              <w:t>MBq)</w:t>
            </w:r>
            <w:r w:rsidR="00C4093E" w:rsidRPr="00B264B2">
              <w:rPr>
                <w:rFonts w:ascii="Times New Roman" w:eastAsia="Times New Roman" w:hAnsi="Times New Roman" w:cs="Times New Roman"/>
                <w:color w:val="000000"/>
                <w:sz w:val="19"/>
                <w:szCs w:val="19"/>
                <w:lang w:eastAsia="tr-TR"/>
              </w:rPr>
              <w:t>.</w:t>
            </w: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r w:rsidRPr="00727F0A">
              <w:rPr>
                <w:rFonts w:ascii="Times New Roman" w:eastAsia="Calibri" w:hAnsi="Times New Roman" w:cs="Times New Roman"/>
                <w:sz w:val="20"/>
                <w:szCs w:val="20"/>
              </w:rPr>
              <w:t>15</w:t>
            </w: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1134"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r>
      <w:tr w:rsidR="00727F0A" w:rsidRPr="00727F0A" w:rsidTr="00B47492">
        <w:trPr>
          <w:trHeight w:val="427"/>
        </w:trPr>
        <w:tc>
          <w:tcPr>
            <w:tcW w:w="4957" w:type="dxa"/>
            <w:vAlign w:val="center"/>
          </w:tcPr>
          <w:p w:rsidR="009224C2" w:rsidRPr="00B264B2" w:rsidRDefault="009224C2" w:rsidP="00A5150B">
            <w:pPr>
              <w:shd w:val="clear" w:color="auto" w:fill="FFFFFF"/>
              <w:rPr>
                <w:rFonts w:ascii="Times New Roman" w:eastAsia="Times New Roman" w:hAnsi="Times New Roman" w:cs="Times New Roman"/>
                <w:color w:val="000000"/>
                <w:sz w:val="19"/>
                <w:szCs w:val="19"/>
                <w:lang w:eastAsia="tr-TR"/>
              </w:rPr>
            </w:pPr>
            <w:r w:rsidRPr="00B264B2">
              <w:rPr>
                <w:rFonts w:ascii="Times New Roman" w:eastAsia="Times New Roman" w:hAnsi="Times New Roman" w:cs="Times New Roman"/>
                <w:color w:val="000000"/>
                <w:sz w:val="19"/>
                <w:szCs w:val="19"/>
                <w:lang w:eastAsia="tr-TR"/>
              </w:rPr>
              <w:t>Radyofarmasötik biyodağılımı uygundur (</w:t>
            </w:r>
            <w:r w:rsidR="00CB2179" w:rsidRPr="00B264B2">
              <w:rPr>
                <w:rFonts w:ascii="Times New Roman" w:eastAsia="Times New Roman" w:hAnsi="Times New Roman" w:cs="Times New Roman"/>
                <w:color w:val="000000"/>
                <w:sz w:val="19"/>
                <w:szCs w:val="19"/>
                <w:lang w:eastAsia="tr-TR"/>
              </w:rPr>
              <w:t xml:space="preserve">Kemik </w:t>
            </w:r>
            <w:r w:rsidRPr="00B264B2">
              <w:rPr>
                <w:rFonts w:ascii="Times New Roman" w:eastAsia="Times New Roman" w:hAnsi="Times New Roman" w:cs="Times New Roman"/>
                <w:color w:val="000000"/>
                <w:sz w:val="19"/>
                <w:szCs w:val="19"/>
                <w:lang w:eastAsia="tr-TR"/>
              </w:rPr>
              <w:t>yapılarda, böbrekler ve mesanede beklenen düzeyde tutulum mevcuttur)</w:t>
            </w:r>
            <w:r w:rsidR="00CB2179" w:rsidRPr="00B264B2">
              <w:rPr>
                <w:rFonts w:ascii="Times New Roman" w:eastAsia="Times New Roman" w:hAnsi="Times New Roman" w:cs="Times New Roman"/>
                <w:color w:val="000000"/>
                <w:sz w:val="19"/>
                <w:szCs w:val="19"/>
                <w:lang w:eastAsia="tr-TR"/>
              </w:rPr>
              <w:t>.</w:t>
            </w:r>
            <w:r w:rsidRPr="00B264B2">
              <w:rPr>
                <w:rFonts w:ascii="Times New Roman" w:eastAsia="Times New Roman" w:hAnsi="Times New Roman" w:cs="Times New Roman"/>
                <w:color w:val="000000"/>
                <w:sz w:val="19"/>
                <w:szCs w:val="19"/>
                <w:lang w:eastAsia="tr-TR"/>
              </w:rPr>
              <w:t xml:space="preserve"> </w:t>
            </w: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r w:rsidRPr="00727F0A">
              <w:rPr>
                <w:rFonts w:ascii="Times New Roman" w:eastAsia="Calibri" w:hAnsi="Times New Roman" w:cs="Times New Roman"/>
                <w:sz w:val="20"/>
                <w:szCs w:val="20"/>
              </w:rPr>
              <w:t>15</w:t>
            </w: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1134"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r>
      <w:tr w:rsidR="00727F0A" w:rsidRPr="00727F0A" w:rsidTr="00B47492">
        <w:trPr>
          <w:trHeight w:val="546"/>
        </w:trPr>
        <w:tc>
          <w:tcPr>
            <w:tcW w:w="4957" w:type="dxa"/>
            <w:vAlign w:val="center"/>
          </w:tcPr>
          <w:p w:rsidR="009224C2" w:rsidRPr="00B264B2" w:rsidRDefault="009224C2" w:rsidP="00A5150B">
            <w:pPr>
              <w:shd w:val="clear" w:color="auto" w:fill="FFFFFF"/>
              <w:rPr>
                <w:rFonts w:ascii="Times New Roman" w:eastAsia="Times New Roman" w:hAnsi="Times New Roman" w:cs="Times New Roman"/>
                <w:color w:val="000000"/>
                <w:sz w:val="19"/>
                <w:szCs w:val="19"/>
                <w:lang w:eastAsia="tr-TR"/>
              </w:rPr>
            </w:pPr>
            <w:r w:rsidRPr="00B264B2">
              <w:rPr>
                <w:rFonts w:ascii="Times New Roman" w:eastAsia="Times New Roman" w:hAnsi="Times New Roman" w:cs="Times New Roman"/>
                <w:color w:val="000000"/>
                <w:sz w:val="19"/>
                <w:szCs w:val="19"/>
                <w:lang w:eastAsia="tr-TR"/>
              </w:rPr>
              <w:t>Hasta görüntülemeye uygun zamanda alın</w:t>
            </w:r>
            <w:r w:rsidR="00F46345" w:rsidRPr="00B264B2">
              <w:rPr>
                <w:rFonts w:ascii="Times New Roman" w:eastAsia="Times New Roman" w:hAnsi="Times New Roman" w:cs="Times New Roman"/>
                <w:color w:val="000000"/>
                <w:sz w:val="19"/>
                <w:szCs w:val="19"/>
                <w:lang w:eastAsia="tr-TR"/>
              </w:rPr>
              <w:t>ır.</w:t>
            </w:r>
            <w:r w:rsidRPr="00B264B2">
              <w:rPr>
                <w:rFonts w:ascii="Times New Roman" w:eastAsia="Times New Roman" w:hAnsi="Times New Roman" w:cs="Times New Roman"/>
                <w:color w:val="000000"/>
                <w:sz w:val="19"/>
                <w:szCs w:val="19"/>
                <w:lang w:eastAsia="tr-TR"/>
              </w:rPr>
              <w:t xml:space="preserve"> </w:t>
            </w:r>
          </w:p>
          <w:p w:rsidR="009224C2" w:rsidRPr="00B264B2" w:rsidRDefault="009224C2" w:rsidP="00A5150B">
            <w:pPr>
              <w:shd w:val="clear" w:color="auto" w:fill="FFFFFF"/>
              <w:rPr>
                <w:rFonts w:ascii="Times New Roman" w:eastAsia="Times New Roman" w:hAnsi="Times New Roman" w:cs="Times New Roman"/>
                <w:color w:val="000000"/>
                <w:sz w:val="19"/>
                <w:szCs w:val="19"/>
                <w:lang w:eastAsia="tr-TR"/>
              </w:rPr>
            </w:pPr>
            <w:r w:rsidRPr="00B264B2">
              <w:rPr>
                <w:rFonts w:ascii="Times New Roman" w:eastAsia="Times New Roman" w:hAnsi="Times New Roman" w:cs="Times New Roman"/>
                <w:color w:val="000000"/>
                <w:sz w:val="19"/>
                <w:szCs w:val="19"/>
                <w:lang w:eastAsia="tr-TR"/>
              </w:rPr>
              <w:t>1. Dinamik görüntüleme: Vasküler faz 0-1.dk (enjeksiyonla başlar), yumuşak doku fazı 3-5dk.</w:t>
            </w:r>
          </w:p>
          <w:p w:rsidR="009224C2" w:rsidRPr="00B264B2" w:rsidRDefault="009224C2" w:rsidP="00A5150B">
            <w:pPr>
              <w:shd w:val="clear" w:color="auto" w:fill="FFFFFF"/>
              <w:rPr>
                <w:rFonts w:ascii="Times New Roman" w:eastAsia="Times New Roman" w:hAnsi="Times New Roman" w:cs="Times New Roman"/>
                <w:color w:val="000000"/>
                <w:sz w:val="19"/>
                <w:szCs w:val="19"/>
                <w:lang w:eastAsia="tr-TR"/>
              </w:rPr>
            </w:pPr>
            <w:r w:rsidRPr="00B264B2">
              <w:rPr>
                <w:rFonts w:ascii="Times New Roman" w:eastAsia="Times New Roman" w:hAnsi="Times New Roman" w:cs="Times New Roman"/>
                <w:color w:val="000000"/>
                <w:sz w:val="19"/>
                <w:szCs w:val="19"/>
                <w:lang w:eastAsia="tr-TR"/>
              </w:rPr>
              <w:t>2. Tüm vücut geç görüntüleme: 2-4 saatlerde yapılır, gerekli ise 6-24. saat görüntüleri alınır</w:t>
            </w:r>
            <w:r w:rsidR="00F46345" w:rsidRPr="00B264B2">
              <w:rPr>
                <w:rFonts w:ascii="Times New Roman" w:eastAsia="Times New Roman" w:hAnsi="Times New Roman" w:cs="Times New Roman"/>
                <w:color w:val="000000"/>
                <w:sz w:val="19"/>
                <w:szCs w:val="19"/>
                <w:lang w:eastAsia="tr-TR"/>
              </w:rPr>
              <w:t>.</w:t>
            </w: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r w:rsidRPr="00727F0A">
              <w:rPr>
                <w:rFonts w:ascii="Times New Roman" w:eastAsia="Calibri" w:hAnsi="Times New Roman" w:cs="Times New Roman"/>
                <w:sz w:val="20"/>
                <w:szCs w:val="20"/>
              </w:rPr>
              <w:t>15</w:t>
            </w:r>
          </w:p>
        </w:tc>
        <w:tc>
          <w:tcPr>
            <w:tcW w:w="851" w:type="dxa"/>
            <w:vAlign w:val="center"/>
          </w:tcPr>
          <w:p w:rsidR="009224C2" w:rsidRPr="00727F0A" w:rsidRDefault="009224C2" w:rsidP="00B47492">
            <w:pPr>
              <w:spacing w:after="160"/>
              <w:ind w:left="3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1134"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r>
      <w:tr w:rsidR="00727F0A" w:rsidRPr="00727F0A" w:rsidTr="00B47492">
        <w:trPr>
          <w:trHeight w:val="546"/>
        </w:trPr>
        <w:tc>
          <w:tcPr>
            <w:tcW w:w="4957" w:type="dxa"/>
            <w:vAlign w:val="center"/>
          </w:tcPr>
          <w:p w:rsidR="009224C2" w:rsidRPr="00B264B2" w:rsidRDefault="009224C2" w:rsidP="00A5150B">
            <w:pPr>
              <w:shd w:val="clear" w:color="auto" w:fill="FFFFFF"/>
              <w:rPr>
                <w:rFonts w:ascii="Times New Roman" w:eastAsia="Times New Roman" w:hAnsi="Times New Roman" w:cs="Times New Roman"/>
                <w:color w:val="000000"/>
                <w:sz w:val="19"/>
                <w:szCs w:val="19"/>
                <w:lang w:eastAsia="tr-TR"/>
              </w:rPr>
            </w:pPr>
            <w:r w:rsidRPr="00B264B2">
              <w:rPr>
                <w:rFonts w:ascii="Times New Roman" w:eastAsia="Times New Roman" w:hAnsi="Times New Roman" w:cs="Times New Roman"/>
                <w:color w:val="000000"/>
                <w:sz w:val="19"/>
                <w:szCs w:val="19"/>
                <w:lang w:eastAsia="tr-TR"/>
              </w:rPr>
              <w:t>Hedef organ görüntüleme alanı içerisindedir</w:t>
            </w:r>
            <w:r w:rsidR="00F46345" w:rsidRPr="00B264B2">
              <w:rPr>
                <w:rFonts w:ascii="Times New Roman" w:eastAsia="Times New Roman" w:hAnsi="Times New Roman" w:cs="Times New Roman"/>
                <w:color w:val="000000"/>
                <w:sz w:val="19"/>
                <w:szCs w:val="19"/>
                <w:lang w:eastAsia="tr-TR"/>
              </w:rPr>
              <w:t>.</w:t>
            </w:r>
          </w:p>
          <w:p w:rsidR="009224C2" w:rsidRPr="00B264B2" w:rsidRDefault="009224C2" w:rsidP="00A5150B">
            <w:pPr>
              <w:shd w:val="clear" w:color="auto" w:fill="FFFFFF"/>
              <w:rPr>
                <w:rFonts w:ascii="Times New Roman" w:eastAsia="Times New Roman" w:hAnsi="Times New Roman" w:cs="Times New Roman"/>
                <w:color w:val="000000"/>
                <w:sz w:val="19"/>
                <w:szCs w:val="19"/>
                <w:lang w:eastAsia="tr-TR"/>
              </w:rPr>
            </w:pPr>
            <w:r w:rsidRPr="00B264B2">
              <w:rPr>
                <w:rFonts w:ascii="Times New Roman" w:eastAsia="Times New Roman" w:hAnsi="Times New Roman" w:cs="Times New Roman"/>
                <w:color w:val="000000"/>
                <w:sz w:val="19"/>
                <w:szCs w:val="19"/>
                <w:lang w:eastAsia="tr-TR"/>
              </w:rPr>
              <w:t>Dinamik imajlarda hedef bölge görüntüleme alanı içerisinde ve bolus yeterlidir.  Tüm vücut görüntüleme verteksten ayak</w:t>
            </w:r>
            <w:r w:rsidR="00295D8F">
              <w:rPr>
                <w:rFonts w:ascii="Times New Roman" w:eastAsia="Times New Roman" w:hAnsi="Times New Roman" w:cs="Times New Roman"/>
                <w:color w:val="000000"/>
                <w:sz w:val="19"/>
                <w:szCs w:val="19"/>
                <w:lang w:eastAsia="tr-TR"/>
              </w:rPr>
              <w:t xml:space="preserve"> </w:t>
            </w:r>
            <w:r w:rsidRPr="00B264B2">
              <w:rPr>
                <w:rFonts w:ascii="Times New Roman" w:eastAsia="Times New Roman" w:hAnsi="Times New Roman" w:cs="Times New Roman"/>
                <w:color w:val="000000"/>
                <w:sz w:val="19"/>
                <w:szCs w:val="19"/>
                <w:lang w:eastAsia="tr-TR"/>
              </w:rPr>
              <w:t>ucuna kadar anterior ve posterior projeksiyonda yapılmalıdır. SPECT görüntülemede elde edilen aksiyal, koronal ve sagittal kesitler hedef alana ve anatomik oryantasyona uygundur.</w:t>
            </w: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r w:rsidRPr="00727F0A">
              <w:rPr>
                <w:rFonts w:ascii="Times New Roman" w:eastAsia="Calibri" w:hAnsi="Times New Roman" w:cs="Times New Roman"/>
                <w:sz w:val="20"/>
                <w:szCs w:val="20"/>
              </w:rPr>
              <w:t>20</w:t>
            </w:r>
          </w:p>
        </w:tc>
        <w:tc>
          <w:tcPr>
            <w:tcW w:w="851" w:type="dxa"/>
            <w:vAlign w:val="center"/>
          </w:tcPr>
          <w:p w:rsidR="009224C2" w:rsidRPr="00727F0A" w:rsidRDefault="009224C2" w:rsidP="00B47492">
            <w:pPr>
              <w:spacing w:after="160"/>
              <w:ind w:left="3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1134"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r>
      <w:tr w:rsidR="00727F0A" w:rsidRPr="00727F0A" w:rsidTr="00B47492">
        <w:tc>
          <w:tcPr>
            <w:tcW w:w="4957" w:type="dxa"/>
            <w:vAlign w:val="center"/>
          </w:tcPr>
          <w:p w:rsidR="009224C2" w:rsidRPr="00B264B2" w:rsidRDefault="009224C2" w:rsidP="00A5150B">
            <w:pPr>
              <w:shd w:val="clear" w:color="auto" w:fill="FFFFFF"/>
              <w:rPr>
                <w:rFonts w:ascii="Times New Roman" w:eastAsia="Times New Roman" w:hAnsi="Times New Roman" w:cs="Times New Roman"/>
                <w:color w:val="000000"/>
                <w:sz w:val="19"/>
                <w:szCs w:val="19"/>
                <w:lang w:eastAsia="tr-TR"/>
              </w:rPr>
            </w:pPr>
            <w:r w:rsidRPr="00B264B2">
              <w:rPr>
                <w:rFonts w:ascii="Times New Roman" w:eastAsia="Times New Roman" w:hAnsi="Times New Roman" w:cs="Times New Roman"/>
                <w:color w:val="000000"/>
                <w:sz w:val="19"/>
                <w:szCs w:val="19"/>
                <w:lang w:eastAsia="tr-TR"/>
              </w:rPr>
              <w:t xml:space="preserve">Görüntülemede alınan toplam sayım yeterlidir </w:t>
            </w:r>
          </w:p>
          <w:p w:rsidR="009224C2" w:rsidRPr="00B264B2" w:rsidRDefault="009224C2" w:rsidP="00A5150B">
            <w:pPr>
              <w:shd w:val="clear" w:color="auto" w:fill="FFFFFF"/>
              <w:rPr>
                <w:rFonts w:ascii="Times New Roman" w:eastAsia="Times New Roman" w:hAnsi="Times New Roman" w:cs="Times New Roman"/>
                <w:color w:val="000000"/>
                <w:sz w:val="19"/>
                <w:szCs w:val="19"/>
                <w:lang w:eastAsia="tr-TR"/>
              </w:rPr>
            </w:pPr>
            <w:r w:rsidRPr="00B264B2">
              <w:rPr>
                <w:rFonts w:ascii="Times New Roman" w:eastAsia="Times New Roman" w:hAnsi="Times New Roman" w:cs="Times New Roman"/>
                <w:color w:val="000000"/>
                <w:sz w:val="19"/>
                <w:szCs w:val="19"/>
                <w:lang w:eastAsia="tr-TR"/>
              </w:rPr>
              <w:t xml:space="preserve">Vasküler fazda 1-2sn’lik 30-60 adet dinamik görüntü alınır. </w:t>
            </w:r>
          </w:p>
          <w:p w:rsidR="009224C2" w:rsidRPr="00B264B2" w:rsidRDefault="009224C2" w:rsidP="00A5150B">
            <w:pPr>
              <w:shd w:val="clear" w:color="auto" w:fill="FFFFFF"/>
              <w:rPr>
                <w:rFonts w:ascii="Times New Roman" w:eastAsia="Times New Roman" w:hAnsi="Times New Roman" w:cs="Times New Roman"/>
                <w:color w:val="000000"/>
                <w:sz w:val="19"/>
                <w:szCs w:val="19"/>
                <w:lang w:eastAsia="tr-TR"/>
              </w:rPr>
            </w:pPr>
            <w:r w:rsidRPr="00B264B2">
              <w:rPr>
                <w:rFonts w:ascii="Times New Roman" w:eastAsia="Times New Roman" w:hAnsi="Times New Roman" w:cs="Times New Roman"/>
                <w:color w:val="000000"/>
                <w:sz w:val="19"/>
                <w:szCs w:val="19"/>
                <w:lang w:eastAsia="tr-TR"/>
              </w:rPr>
              <w:t>Tüm vücut görüntülemede (10-15</w:t>
            </w:r>
            <w:r w:rsidR="002A3C48">
              <w:rPr>
                <w:rFonts w:ascii="Times New Roman" w:eastAsia="Times New Roman" w:hAnsi="Times New Roman" w:cs="Times New Roman"/>
                <w:color w:val="000000"/>
                <w:sz w:val="19"/>
                <w:szCs w:val="19"/>
                <w:lang w:eastAsia="tr-TR"/>
              </w:rPr>
              <w:t xml:space="preserve"> </w:t>
            </w:r>
            <w:r w:rsidRPr="00B264B2">
              <w:rPr>
                <w:rFonts w:ascii="Times New Roman" w:eastAsia="Times New Roman" w:hAnsi="Times New Roman" w:cs="Times New Roman"/>
                <w:color w:val="000000"/>
                <w:sz w:val="19"/>
                <w:szCs w:val="19"/>
                <w:lang w:eastAsia="tr-TR"/>
              </w:rPr>
              <w:t>cm/dk) minimum 1.500.000 sayım/projeksiyon alınır</w:t>
            </w:r>
            <w:r w:rsidR="00CB2179" w:rsidRPr="00B264B2">
              <w:rPr>
                <w:rFonts w:ascii="Times New Roman" w:eastAsia="Times New Roman" w:hAnsi="Times New Roman" w:cs="Times New Roman"/>
                <w:color w:val="000000"/>
                <w:sz w:val="19"/>
                <w:szCs w:val="19"/>
                <w:lang w:eastAsia="tr-TR"/>
              </w:rPr>
              <w:t>.</w:t>
            </w:r>
          </w:p>
          <w:p w:rsidR="009224C2" w:rsidRPr="00B264B2" w:rsidRDefault="0066676E" w:rsidP="00A5150B">
            <w:pPr>
              <w:shd w:val="clear" w:color="auto" w:fill="FFFFFF"/>
              <w:rPr>
                <w:rFonts w:ascii="Times New Roman" w:eastAsia="Times New Roman" w:hAnsi="Times New Roman" w:cs="Times New Roman"/>
                <w:color w:val="000000"/>
                <w:sz w:val="19"/>
                <w:szCs w:val="19"/>
                <w:lang w:eastAsia="tr-TR"/>
              </w:rPr>
            </w:pPr>
            <w:r>
              <w:rPr>
                <w:rFonts w:ascii="Times New Roman" w:eastAsia="Times New Roman" w:hAnsi="Times New Roman" w:cs="Times New Roman"/>
                <w:color w:val="000000"/>
                <w:sz w:val="19"/>
                <w:szCs w:val="19"/>
                <w:lang w:eastAsia="tr-TR"/>
              </w:rPr>
              <w:t>Statik</w:t>
            </w:r>
            <w:r w:rsidR="009224C2" w:rsidRPr="00B264B2">
              <w:rPr>
                <w:rFonts w:ascii="Times New Roman" w:eastAsia="Times New Roman" w:hAnsi="Times New Roman" w:cs="Times New Roman"/>
                <w:color w:val="000000"/>
                <w:sz w:val="19"/>
                <w:szCs w:val="19"/>
                <w:lang w:eastAsia="tr-TR"/>
              </w:rPr>
              <w:t xml:space="preserve"> görüntülemede; torakoabdominal bölge 700.000-1</w:t>
            </w:r>
            <w:r w:rsidR="00CC1192">
              <w:rPr>
                <w:rFonts w:ascii="Times New Roman" w:eastAsia="Times New Roman" w:hAnsi="Times New Roman" w:cs="Times New Roman"/>
                <w:color w:val="000000"/>
                <w:sz w:val="19"/>
                <w:szCs w:val="19"/>
                <w:lang w:eastAsia="tr-TR"/>
              </w:rPr>
              <w:t>.</w:t>
            </w:r>
            <w:r w:rsidR="009224C2" w:rsidRPr="00B264B2">
              <w:rPr>
                <w:rFonts w:ascii="Times New Roman" w:eastAsia="Times New Roman" w:hAnsi="Times New Roman" w:cs="Times New Roman"/>
                <w:color w:val="000000"/>
                <w:sz w:val="19"/>
                <w:szCs w:val="19"/>
                <w:lang w:eastAsia="tr-TR"/>
              </w:rPr>
              <w:t>000. 000, kafatası ve büyük eklemler 250</w:t>
            </w:r>
            <w:r w:rsidR="006E1452">
              <w:rPr>
                <w:rFonts w:ascii="Times New Roman" w:eastAsia="Times New Roman" w:hAnsi="Times New Roman" w:cs="Times New Roman"/>
                <w:color w:val="000000"/>
                <w:sz w:val="19"/>
                <w:szCs w:val="19"/>
                <w:lang w:eastAsia="tr-TR"/>
              </w:rPr>
              <w:t>.000-400.</w:t>
            </w:r>
            <w:r w:rsidR="009224C2" w:rsidRPr="00B264B2">
              <w:rPr>
                <w:rFonts w:ascii="Times New Roman" w:eastAsia="Times New Roman" w:hAnsi="Times New Roman" w:cs="Times New Roman"/>
                <w:color w:val="000000"/>
                <w:sz w:val="19"/>
                <w:szCs w:val="19"/>
                <w:lang w:eastAsia="tr-TR"/>
              </w:rPr>
              <w:t>000, distal eklemler 150</w:t>
            </w:r>
            <w:r w:rsidR="00A324DA">
              <w:rPr>
                <w:rFonts w:ascii="Times New Roman" w:eastAsia="Times New Roman" w:hAnsi="Times New Roman" w:cs="Times New Roman"/>
                <w:color w:val="000000"/>
                <w:sz w:val="19"/>
                <w:szCs w:val="19"/>
                <w:lang w:eastAsia="tr-TR"/>
              </w:rPr>
              <w:t>.000</w:t>
            </w:r>
            <w:r w:rsidR="009224C2" w:rsidRPr="00B264B2">
              <w:rPr>
                <w:rFonts w:ascii="Times New Roman" w:eastAsia="Times New Roman" w:hAnsi="Times New Roman" w:cs="Times New Roman"/>
                <w:color w:val="000000"/>
                <w:sz w:val="19"/>
                <w:szCs w:val="19"/>
                <w:lang w:eastAsia="tr-TR"/>
              </w:rPr>
              <w:t>-250.000, Pinhole görüntülemede 50</w:t>
            </w:r>
            <w:r w:rsidR="00A324DA">
              <w:rPr>
                <w:rFonts w:ascii="Times New Roman" w:eastAsia="Times New Roman" w:hAnsi="Times New Roman" w:cs="Times New Roman"/>
                <w:color w:val="000000"/>
                <w:sz w:val="19"/>
                <w:szCs w:val="19"/>
                <w:lang w:eastAsia="tr-TR"/>
              </w:rPr>
              <w:t>.000</w:t>
            </w:r>
            <w:r w:rsidR="009224C2" w:rsidRPr="00B264B2">
              <w:rPr>
                <w:rFonts w:ascii="Times New Roman" w:eastAsia="Times New Roman" w:hAnsi="Times New Roman" w:cs="Times New Roman"/>
                <w:color w:val="000000"/>
                <w:sz w:val="19"/>
                <w:szCs w:val="19"/>
                <w:lang w:eastAsia="tr-TR"/>
              </w:rPr>
              <w:t>-100.000 sayım alınır</w:t>
            </w:r>
            <w:r w:rsidR="00CB2179" w:rsidRPr="00B264B2">
              <w:rPr>
                <w:rFonts w:ascii="Times New Roman" w:eastAsia="Times New Roman" w:hAnsi="Times New Roman" w:cs="Times New Roman"/>
                <w:color w:val="000000"/>
                <w:sz w:val="19"/>
                <w:szCs w:val="19"/>
                <w:lang w:eastAsia="tr-TR"/>
              </w:rPr>
              <w:t>.</w:t>
            </w:r>
          </w:p>
          <w:p w:rsidR="009224C2" w:rsidRPr="00B264B2" w:rsidRDefault="009224C2" w:rsidP="00A5150B">
            <w:pPr>
              <w:shd w:val="clear" w:color="auto" w:fill="FFFFFF"/>
              <w:rPr>
                <w:rFonts w:ascii="Times New Roman" w:eastAsia="Calibri" w:hAnsi="Times New Roman" w:cs="Times New Roman"/>
                <w:sz w:val="19"/>
                <w:szCs w:val="19"/>
              </w:rPr>
            </w:pPr>
            <w:r w:rsidRPr="00B264B2">
              <w:rPr>
                <w:rFonts w:ascii="Times New Roman" w:eastAsia="Calibri" w:hAnsi="Times New Roman" w:cs="Times New Roman"/>
                <w:sz w:val="19"/>
                <w:szCs w:val="19"/>
              </w:rPr>
              <w:t>SPECT; 120-128 frame/10-30 sn,</w:t>
            </w:r>
          </w:p>
          <w:p w:rsidR="009224C2" w:rsidRPr="00B264B2" w:rsidRDefault="009224C2" w:rsidP="006F3497">
            <w:pPr>
              <w:shd w:val="clear" w:color="auto" w:fill="FFFFFF"/>
              <w:rPr>
                <w:rFonts w:ascii="Times New Roman" w:eastAsia="Times New Roman" w:hAnsi="Times New Roman" w:cs="Times New Roman"/>
                <w:color w:val="000000"/>
                <w:sz w:val="19"/>
                <w:szCs w:val="19"/>
                <w:lang w:eastAsia="tr-TR"/>
              </w:rPr>
            </w:pPr>
            <w:r w:rsidRPr="00B264B2">
              <w:rPr>
                <w:rFonts w:ascii="Times New Roman" w:eastAsia="Calibri" w:hAnsi="Times New Roman" w:cs="Times New Roman"/>
                <w:sz w:val="19"/>
                <w:szCs w:val="19"/>
              </w:rPr>
              <w:t>SPECT/CT; 128 frame/20 sn, 2.5-40</w:t>
            </w:r>
            <w:r w:rsidR="002A3C48">
              <w:rPr>
                <w:rFonts w:ascii="Times New Roman" w:eastAsia="Calibri" w:hAnsi="Times New Roman" w:cs="Times New Roman"/>
                <w:sz w:val="19"/>
                <w:szCs w:val="19"/>
              </w:rPr>
              <w:t xml:space="preserve"> </w:t>
            </w:r>
            <w:r w:rsidRPr="00B264B2">
              <w:rPr>
                <w:rFonts w:ascii="Times New Roman" w:eastAsia="Calibri" w:hAnsi="Times New Roman" w:cs="Times New Roman"/>
                <w:sz w:val="19"/>
                <w:szCs w:val="19"/>
              </w:rPr>
              <w:t>mA, 80-130</w:t>
            </w:r>
            <w:r w:rsidR="00C26570">
              <w:rPr>
                <w:rFonts w:ascii="Times New Roman" w:eastAsia="Calibri" w:hAnsi="Times New Roman" w:cs="Times New Roman"/>
                <w:sz w:val="19"/>
                <w:szCs w:val="19"/>
              </w:rPr>
              <w:t xml:space="preserve"> </w:t>
            </w:r>
            <w:r w:rsidRPr="00B264B2">
              <w:rPr>
                <w:rFonts w:ascii="Times New Roman" w:eastAsia="Calibri" w:hAnsi="Times New Roman" w:cs="Times New Roman"/>
                <w:sz w:val="19"/>
                <w:szCs w:val="19"/>
              </w:rPr>
              <w:t>keV, 1-5</w:t>
            </w:r>
            <w:r w:rsidR="00C26570">
              <w:rPr>
                <w:rFonts w:ascii="Times New Roman" w:eastAsia="Calibri" w:hAnsi="Times New Roman" w:cs="Times New Roman"/>
                <w:sz w:val="19"/>
                <w:szCs w:val="19"/>
              </w:rPr>
              <w:t xml:space="preserve"> </w:t>
            </w:r>
            <w:r w:rsidR="006F3497">
              <w:rPr>
                <w:rFonts w:ascii="Times New Roman" w:eastAsia="Calibri" w:hAnsi="Times New Roman" w:cs="Times New Roman"/>
                <w:sz w:val="19"/>
                <w:szCs w:val="19"/>
              </w:rPr>
              <w:t>mm/kesit</w:t>
            </w:r>
            <w:r w:rsidRPr="00B264B2">
              <w:rPr>
                <w:rFonts w:ascii="Times New Roman" w:eastAsia="Calibri" w:hAnsi="Times New Roman" w:cs="Times New Roman"/>
                <w:sz w:val="19"/>
                <w:szCs w:val="19"/>
              </w:rPr>
              <w:t xml:space="preserve"> görüntü alınır. </w:t>
            </w: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r w:rsidRPr="00727F0A">
              <w:rPr>
                <w:rFonts w:ascii="Times New Roman" w:eastAsia="Calibri" w:hAnsi="Times New Roman" w:cs="Times New Roman"/>
                <w:sz w:val="20"/>
                <w:szCs w:val="20"/>
              </w:rPr>
              <w:t>25</w:t>
            </w:r>
          </w:p>
        </w:tc>
        <w:tc>
          <w:tcPr>
            <w:tcW w:w="851" w:type="dxa"/>
            <w:vAlign w:val="center"/>
          </w:tcPr>
          <w:p w:rsidR="009224C2" w:rsidRPr="00727F0A" w:rsidRDefault="009224C2" w:rsidP="00B47492">
            <w:pPr>
              <w:spacing w:after="160"/>
              <w:ind w:left="3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1134"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r>
      <w:tr w:rsidR="00727F0A" w:rsidRPr="00727F0A" w:rsidTr="00B47492">
        <w:tc>
          <w:tcPr>
            <w:tcW w:w="4957" w:type="dxa"/>
            <w:vAlign w:val="center"/>
          </w:tcPr>
          <w:p w:rsidR="009224C2" w:rsidRPr="00B264B2" w:rsidRDefault="009224C2" w:rsidP="00CB2179">
            <w:pPr>
              <w:shd w:val="clear" w:color="auto" w:fill="FFFFFF"/>
              <w:rPr>
                <w:rFonts w:ascii="Times New Roman" w:eastAsia="Calibri" w:hAnsi="Times New Roman" w:cs="Times New Roman"/>
                <w:sz w:val="19"/>
                <w:szCs w:val="19"/>
              </w:rPr>
            </w:pPr>
            <w:r w:rsidRPr="00B264B2">
              <w:rPr>
                <w:rFonts w:ascii="Times New Roman" w:eastAsia="Calibri" w:hAnsi="Times New Roman" w:cs="Times New Roman"/>
                <w:sz w:val="19"/>
                <w:szCs w:val="19"/>
              </w:rPr>
              <w:t xml:space="preserve">Artefakt </w:t>
            </w:r>
            <w:r w:rsidR="00CB2179" w:rsidRPr="00B264B2">
              <w:rPr>
                <w:rFonts w:ascii="Times New Roman" w:eastAsia="Calibri" w:hAnsi="Times New Roman" w:cs="Times New Roman"/>
                <w:sz w:val="19"/>
                <w:szCs w:val="19"/>
              </w:rPr>
              <w:t>yoktur.</w:t>
            </w:r>
            <w:r w:rsidRPr="00B264B2">
              <w:rPr>
                <w:rFonts w:ascii="Times New Roman" w:eastAsia="Calibri" w:hAnsi="Times New Roman" w:cs="Times New Roman"/>
                <w:sz w:val="19"/>
                <w:szCs w:val="19"/>
              </w:rPr>
              <w:t xml:space="preserve"> </w:t>
            </w: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r w:rsidRPr="00727F0A">
              <w:rPr>
                <w:rFonts w:ascii="Times New Roman" w:eastAsia="Calibri" w:hAnsi="Times New Roman" w:cs="Times New Roman"/>
                <w:sz w:val="20"/>
                <w:szCs w:val="20"/>
              </w:rPr>
              <w:t>10</w:t>
            </w: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1134" w:type="dxa"/>
            <w:vAlign w:val="center"/>
          </w:tcPr>
          <w:p w:rsidR="009224C2" w:rsidRPr="00727F0A" w:rsidRDefault="009224C2" w:rsidP="00B47492">
            <w:pPr>
              <w:spacing w:after="160"/>
              <w:jc w:val="center"/>
              <w:rPr>
                <w:rFonts w:ascii="Times New Roman" w:eastAsia="Calibri" w:hAnsi="Times New Roman" w:cs="Times New Roman"/>
                <w:sz w:val="20"/>
                <w:szCs w:val="20"/>
              </w:rPr>
            </w:pPr>
          </w:p>
        </w:tc>
      </w:tr>
      <w:tr w:rsidR="00727F0A" w:rsidRPr="00727F0A" w:rsidTr="00B47492">
        <w:tc>
          <w:tcPr>
            <w:tcW w:w="4957" w:type="dxa"/>
            <w:tcBorders>
              <w:top w:val="single" w:sz="4" w:space="0" w:color="auto"/>
              <w:left w:val="single" w:sz="4" w:space="0" w:color="auto"/>
              <w:bottom w:val="single" w:sz="4" w:space="0" w:color="auto"/>
              <w:right w:val="single" w:sz="4" w:space="0" w:color="auto"/>
            </w:tcBorders>
            <w:vAlign w:val="center"/>
          </w:tcPr>
          <w:p w:rsidR="009224C2" w:rsidRPr="00B264B2" w:rsidRDefault="009224C2" w:rsidP="005D7315">
            <w:pPr>
              <w:shd w:val="clear" w:color="auto" w:fill="FFFFFF"/>
              <w:spacing w:after="160"/>
              <w:jc w:val="center"/>
              <w:rPr>
                <w:rFonts w:ascii="Times New Roman" w:eastAsia="Calibri" w:hAnsi="Times New Roman" w:cs="Times New Roman"/>
                <w:sz w:val="19"/>
                <w:szCs w:val="19"/>
              </w:rPr>
            </w:pPr>
            <w:r w:rsidRPr="00B264B2">
              <w:rPr>
                <w:rFonts w:ascii="Times New Roman" w:eastAsia="Times New Roman" w:hAnsi="Times New Roman" w:cs="Times New Roman"/>
                <w:b/>
                <w:color w:val="000000"/>
                <w:sz w:val="19"/>
                <w:szCs w:val="19"/>
                <w:lang w:eastAsia="tr-TR"/>
              </w:rPr>
              <w:t>Hasta Tetkiki Değerlendirme</w:t>
            </w:r>
          </w:p>
        </w:tc>
        <w:tc>
          <w:tcPr>
            <w:tcW w:w="850" w:type="dxa"/>
            <w:tcBorders>
              <w:top w:val="single" w:sz="4" w:space="0" w:color="auto"/>
              <w:left w:val="single" w:sz="4" w:space="0" w:color="auto"/>
              <w:bottom w:val="single" w:sz="4" w:space="0" w:color="auto"/>
              <w:right w:val="single" w:sz="4" w:space="0" w:color="auto"/>
            </w:tcBorders>
            <w:vAlign w:val="center"/>
          </w:tcPr>
          <w:p w:rsidR="009224C2" w:rsidRPr="00727F0A" w:rsidRDefault="009224C2" w:rsidP="00B47492">
            <w:pPr>
              <w:spacing w:after="160"/>
              <w:jc w:val="center"/>
              <w:rPr>
                <w:rFonts w:ascii="Times New Roman" w:eastAsia="Calibri" w:hAnsi="Times New Roman" w:cs="Times New Roman"/>
                <w:sz w:val="20"/>
                <w:szCs w:val="20"/>
              </w:rPr>
            </w:pPr>
            <w:r w:rsidRPr="00727F0A">
              <w:rPr>
                <w:rFonts w:ascii="Times New Roman" w:eastAsia="Calibri"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224C2" w:rsidRPr="00727F0A" w:rsidRDefault="009224C2" w:rsidP="00B47492">
            <w:pPr>
              <w:spacing w:after="160"/>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224C2" w:rsidRPr="00727F0A" w:rsidRDefault="009224C2" w:rsidP="00B47492">
            <w:pPr>
              <w:spacing w:after="160"/>
              <w:jc w:val="center"/>
              <w:rPr>
                <w:rFonts w:ascii="Times New Roman" w:eastAsia="Calibri" w:hAnsi="Times New Roman" w:cs="Times New Roman"/>
                <w:sz w:val="20"/>
                <w:szCs w:val="20"/>
              </w:rPr>
            </w:pPr>
          </w:p>
        </w:tc>
      </w:tr>
    </w:tbl>
    <w:p w:rsidR="00911F53" w:rsidRDefault="00911F53" w:rsidP="00CB2179">
      <w:pPr>
        <w:pStyle w:val="AltBilgi"/>
        <w:rPr>
          <w:rFonts w:ascii="Times New Roman" w:hAnsi="Times New Roman" w:cs="Times New Roman"/>
          <w:b/>
          <w:sz w:val="18"/>
          <w:szCs w:val="20"/>
        </w:rPr>
      </w:pPr>
    </w:p>
    <w:p w:rsidR="00360E0F" w:rsidRPr="00BD0584" w:rsidRDefault="00360E0F" w:rsidP="00360E0F">
      <w:pPr>
        <w:pStyle w:val="AltBilgi"/>
        <w:rPr>
          <w:rFonts w:ascii="Times New Roman" w:hAnsi="Times New Roman" w:cs="Times New Roman"/>
          <w:b/>
          <w:sz w:val="20"/>
          <w:szCs w:val="24"/>
        </w:rPr>
      </w:pPr>
      <w:r w:rsidRPr="00BD0584">
        <w:rPr>
          <w:rFonts w:ascii="Times New Roman" w:hAnsi="Times New Roman" w:cs="Times New Roman"/>
          <w:b/>
          <w:sz w:val="20"/>
          <w:szCs w:val="24"/>
        </w:rPr>
        <w:t>Kurum/Kuruluş Adı:</w:t>
      </w:r>
    </w:p>
    <w:p w:rsidR="00360E0F" w:rsidRPr="00BD0584" w:rsidRDefault="00360E0F" w:rsidP="00360E0F">
      <w:pPr>
        <w:pStyle w:val="AltBilgi"/>
        <w:rPr>
          <w:rFonts w:ascii="Times New Roman" w:hAnsi="Times New Roman" w:cs="Times New Roman"/>
          <w:b/>
          <w:sz w:val="20"/>
          <w:szCs w:val="24"/>
        </w:rPr>
      </w:pPr>
      <w:r w:rsidRPr="00BD0584">
        <w:rPr>
          <w:rFonts w:ascii="Times New Roman" w:hAnsi="Times New Roman" w:cs="Times New Roman"/>
          <w:b/>
          <w:sz w:val="20"/>
          <w:szCs w:val="24"/>
        </w:rPr>
        <w:t>Birim Sorumlusu Adı-Soyadı:</w:t>
      </w:r>
    </w:p>
    <w:p w:rsidR="00360E0F" w:rsidRPr="00BD0584" w:rsidRDefault="00360E0F" w:rsidP="00360E0F">
      <w:pPr>
        <w:pStyle w:val="AltBilgi"/>
        <w:rPr>
          <w:rFonts w:ascii="Times New Roman" w:hAnsi="Times New Roman" w:cs="Times New Roman"/>
          <w:b/>
          <w:sz w:val="20"/>
          <w:szCs w:val="24"/>
        </w:rPr>
      </w:pPr>
      <w:r w:rsidRPr="00BD0584">
        <w:rPr>
          <w:rFonts w:ascii="Times New Roman" w:hAnsi="Times New Roman" w:cs="Times New Roman"/>
          <w:b/>
          <w:sz w:val="20"/>
          <w:szCs w:val="24"/>
        </w:rPr>
        <w:t>Değerlendiren Uzman</w:t>
      </w:r>
      <w:r>
        <w:rPr>
          <w:rFonts w:ascii="Times New Roman" w:hAnsi="Times New Roman" w:cs="Times New Roman"/>
          <w:b/>
          <w:sz w:val="20"/>
          <w:szCs w:val="24"/>
        </w:rPr>
        <w:t xml:space="preserve"> Adı-Soyadı</w:t>
      </w:r>
      <w:r w:rsidRPr="00BD0584">
        <w:rPr>
          <w:rFonts w:ascii="Times New Roman" w:hAnsi="Times New Roman" w:cs="Times New Roman"/>
          <w:b/>
          <w:sz w:val="20"/>
          <w:szCs w:val="24"/>
        </w:rPr>
        <w:t>:</w:t>
      </w:r>
    </w:p>
    <w:p w:rsidR="00360E0F" w:rsidRPr="00BD0584" w:rsidRDefault="00360E0F" w:rsidP="00360E0F">
      <w:pPr>
        <w:spacing w:after="0" w:line="240" w:lineRule="auto"/>
        <w:rPr>
          <w:rFonts w:ascii="Times New Roman" w:hAnsi="Times New Roman" w:cs="Times New Roman"/>
          <w:b/>
          <w:sz w:val="20"/>
          <w:szCs w:val="24"/>
        </w:rPr>
      </w:pPr>
      <w:r w:rsidRPr="00BD0584">
        <w:rPr>
          <w:rFonts w:ascii="Times New Roman" w:hAnsi="Times New Roman" w:cs="Times New Roman"/>
          <w:b/>
          <w:sz w:val="20"/>
          <w:szCs w:val="24"/>
        </w:rPr>
        <w:t>İl Sağlık Müdürlüğü Personeli</w:t>
      </w:r>
      <w:r>
        <w:rPr>
          <w:rFonts w:ascii="Times New Roman" w:hAnsi="Times New Roman" w:cs="Times New Roman"/>
          <w:b/>
          <w:sz w:val="20"/>
          <w:szCs w:val="24"/>
        </w:rPr>
        <w:t xml:space="preserve"> Adı-Soyadı</w:t>
      </w:r>
      <w:r w:rsidRPr="00BD0584">
        <w:rPr>
          <w:rFonts w:ascii="Times New Roman" w:hAnsi="Times New Roman" w:cs="Times New Roman"/>
          <w:b/>
          <w:sz w:val="20"/>
          <w:szCs w:val="24"/>
        </w:rPr>
        <w:t>:</w:t>
      </w:r>
    </w:p>
    <w:p w:rsidR="00360E0F" w:rsidRPr="002B4128" w:rsidRDefault="00360E0F" w:rsidP="00360E0F">
      <w:pPr>
        <w:spacing w:after="0" w:line="240" w:lineRule="auto"/>
        <w:rPr>
          <w:rFonts w:ascii="Times New Roman" w:hAnsi="Times New Roman" w:cs="Times New Roman"/>
          <w:b/>
          <w:sz w:val="20"/>
          <w:szCs w:val="24"/>
        </w:rPr>
      </w:pPr>
      <w:r w:rsidRPr="00BD0584">
        <w:rPr>
          <w:rFonts w:ascii="Times New Roman" w:hAnsi="Times New Roman" w:cs="Times New Roman"/>
          <w:b/>
          <w:sz w:val="20"/>
          <w:szCs w:val="24"/>
        </w:rPr>
        <w:t xml:space="preserve">Tarih: </w:t>
      </w:r>
    </w:p>
    <w:p w:rsidR="007B47C1" w:rsidRDefault="007B47C1" w:rsidP="00911F53">
      <w:pPr>
        <w:pStyle w:val="AltBilgi"/>
        <w:rPr>
          <w:rFonts w:ascii="Times New Roman" w:hAnsi="Times New Roman" w:cs="Times New Roman"/>
          <w:b/>
          <w:sz w:val="18"/>
          <w:szCs w:val="20"/>
        </w:rPr>
      </w:pPr>
    </w:p>
    <w:p w:rsidR="007B47C1" w:rsidRDefault="007B47C1" w:rsidP="00911F53">
      <w:pPr>
        <w:pStyle w:val="AltBilgi"/>
        <w:rPr>
          <w:rFonts w:ascii="Times New Roman" w:hAnsi="Times New Roman" w:cs="Times New Roman"/>
          <w:b/>
          <w:sz w:val="18"/>
          <w:szCs w:val="20"/>
        </w:rPr>
      </w:pPr>
    </w:p>
    <w:p w:rsidR="007B47C1" w:rsidRDefault="007B47C1" w:rsidP="00911F53">
      <w:pPr>
        <w:pStyle w:val="AltBilgi"/>
        <w:rPr>
          <w:rFonts w:ascii="Times New Roman" w:hAnsi="Times New Roman" w:cs="Times New Roman"/>
          <w:b/>
          <w:sz w:val="18"/>
          <w:szCs w:val="20"/>
        </w:rPr>
      </w:pPr>
    </w:p>
    <w:p w:rsidR="007B47C1" w:rsidRDefault="007B47C1" w:rsidP="00911F53">
      <w:pPr>
        <w:pStyle w:val="AltBilgi"/>
        <w:rPr>
          <w:rFonts w:ascii="Times New Roman" w:hAnsi="Times New Roman" w:cs="Times New Roman"/>
          <w:b/>
          <w:sz w:val="18"/>
          <w:szCs w:val="20"/>
        </w:rPr>
      </w:pPr>
    </w:p>
    <w:p w:rsidR="007B47C1" w:rsidRPr="00843653" w:rsidRDefault="007B47C1" w:rsidP="00911F53">
      <w:pPr>
        <w:pStyle w:val="AltBilgi"/>
        <w:rPr>
          <w:rFonts w:ascii="Times New Roman" w:hAnsi="Times New Roman" w:cs="Times New Roman"/>
          <w:b/>
          <w:sz w:val="24"/>
          <w:szCs w:val="20"/>
        </w:rPr>
      </w:pPr>
      <w:r w:rsidRPr="00843653">
        <w:rPr>
          <w:rFonts w:ascii="Times New Roman" w:hAnsi="Times New Roman" w:cs="Times New Roman"/>
          <w:b/>
          <w:sz w:val="24"/>
          <w:szCs w:val="20"/>
        </w:rPr>
        <w:t>KAYNAKLAR</w:t>
      </w:r>
    </w:p>
    <w:p w:rsidR="00DC0C3F" w:rsidRPr="004713AE" w:rsidRDefault="00DC0C3F" w:rsidP="00DC0C3F">
      <w:pPr>
        <w:pStyle w:val="AltBilgi"/>
        <w:numPr>
          <w:ilvl w:val="0"/>
          <w:numId w:val="5"/>
        </w:numPr>
        <w:rPr>
          <w:rFonts w:ascii="Times New Roman" w:eastAsia="Times New Roman" w:hAnsi="Times New Roman" w:cs="Times New Roman"/>
          <w:bCs/>
          <w:sz w:val="24"/>
          <w:szCs w:val="24"/>
        </w:rPr>
      </w:pPr>
      <w:r w:rsidRPr="004713AE">
        <w:rPr>
          <w:rFonts w:ascii="Times New Roman" w:hAnsi="Times New Roman" w:cs="Times New Roman"/>
          <w:sz w:val="24"/>
          <w:szCs w:val="24"/>
        </w:rPr>
        <w:t xml:space="preserve">Avrupa Nükleer Tıp Derneği (The European Association of Nuclear Medicine), Avrupa Nükleer Tıp Derneği Rehberleri (The Guidelines of The European Association of Nuclear Medicine). </w:t>
      </w:r>
      <w:r w:rsidR="004713AE" w:rsidRPr="004713AE">
        <w:rPr>
          <w:rFonts w:ascii="Times New Roman" w:hAnsi="Times New Roman" w:cs="Times New Roman"/>
          <w:sz w:val="24"/>
          <w:szCs w:val="24"/>
        </w:rPr>
        <w:t xml:space="preserve">Erişim tarihi: </w:t>
      </w:r>
      <w:r w:rsidR="004713AE">
        <w:rPr>
          <w:rFonts w:ascii="Times New Roman" w:hAnsi="Times New Roman" w:cs="Times New Roman"/>
          <w:sz w:val="24"/>
          <w:szCs w:val="24"/>
        </w:rPr>
        <w:t xml:space="preserve">Kasım, 2018. </w:t>
      </w:r>
      <w:hyperlink r:id="rId10" w:history="1">
        <w:r w:rsidRPr="004713AE">
          <w:rPr>
            <w:rStyle w:val="Kpr"/>
            <w:rFonts w:ascii="Times New Roman" w:hAnsi="Times New Roman" w:cs="Times New Roman"/>
            <w:sz w:val="24"/>
            <w:szCs w:val="24"/>
          </w:rPr>
          <w:t>https://www.eanm.org/publications/guidelines/</w:t>
        </w:r>
      </w:hyperlink>
    </w:p>
    <w:p w:rsidR="00DC0C3F" w:rsidRPr="004713AE" w:rsidRDefault="00DC0C3F" w:rsidP="00DC0C3F">
      <w:pPr>
        <w:pStyle w:val="AltBilgi"/>
        <w:numPr>
          <w:ilvl w:val="0"/>
          <w:numId w:val="5"/>
        </w:numPr>
        <w:rPr>
          <w:rFonts w:ascii="Times New Roman" w:eastAsia="Times New Roman" w:hAnsi="Times New Roman" w:cs="Times New Roman"/>
          <w:bCs/>
          <w:sz w:val="24"/>
          <w:szCs w:val="24"/>
        </w:rPr>
      </w:pPr>
      <w:r w:rsidRPr="004713AE">
        <w:rPr>
          <w:rFonts w:ascii="Times New Roman" w:hAnsi="Times New Roman" w:cs="Times New Roman"/>
          <w:sz w:val="24"/>
          <w:szCs w:val="24"/>
        </w:rPr>
        <w:t>Türkiye Nükleer Tıp Derneği,  Türkiye Nükleer Tıp Derneği Uygulama Kılavuzları.</w:t>
      </w:r>
      <w:r w:rsidRPr="004713AE">
        <w:rPr>
          <w:rFonts w:ascii="Times New Roman" w:eastAsia="Times New Roman" w:hAnsi="Times New Roman" w:cs="Times New Roman"/>
          <w:sz w:val="24"/>
          <w:szCs w:val="24"/>
        </w:rPr>
        <w:t xml:space="preserve"> </w:t>
      </w:r>
      <w:r w:rsidR="004713AE" w:rsidRPr="004713AE">
        <w:rPr>
          <w:rFonts w:ascii="Times New Roman" w:hAnsi="Times New Roman" w:cs="Times New Roman"/>
          <w:sz w:val="24"/>
          <w:szCs w:val="24"/>
        </w:rPr>
        <w:t xml:space="preserve">Erişim tarihi: </w:t>
      </w:r>
      <w:r w:rsidR="004713AE">
        <w:rPr>
          <w:rFonts w:ascii="Times New Roman" w:hAnsi="Times New Roman" w:cs="Times New Roman"/>
          <w:sz w:val="24"/>
          <w:szCs w:val="24"/>
        </w:rPr>
        <w:t xml:space="preserve">Kasım, 2018. </w:t>
      </w:r>
      <w:hyperlink r:id="rId11" w:history="1">
        <w:r w:rsidRPr="004713AE">
          <w:rPr>
            <w:rStyle w:val="Kpr"/>
            <w:rFonts w:ascii="Times New Roman" w:eastAsia="Times New Roman" w:hAnsi="Times New Roman" w:cs="Times New Roman"/>
            <w:sz w:val="24"/>
            <w:szCs w:val="24"/>
          </w:rPr>
          <w:t>http://www.tsnm.org/uygulama-kilavuzlari</w:t>
        </w:r>
      </w:hyperlink>
      <w:r w:rsidRPr="004713AE">
        <w:rPr>
          <w:rFonts w:ascii="Times New Roman" w:eastAsia="Times New Roman" w:hAnsi="Times New Roman" w:cs="Times New Roman"/>
          <w:sz w:val="24"/>
          <w:szCs w:val="24"/>
        </w:rPr>
        <w:t xml:space="preserve"> </w:t>
      </w:r>
    </w:p>
    <w:sectPr w:rsidR="00DC0C3F" w:rsidRPr="004713AE" w:rsidSect="00B3338E">
      <w:pgSz w:w="16838" w:h="11906" w:orient="landscape"/>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87" w:rsidRDefault="00200387" w:rsidP="005B0B79">
      <w:pPr>
        <w:spacing w:after="0" w:line="240" w:lineRule="auto"/>
      </w:pPr>
      <w:r>
        <w:separator/>
      </w:r>
    </w:p>
  </w:endnote>
  <w:endnote w:type="continuationSeparator" w:id="0">
    <w:p w:rsidR="00200387" w:rsidRDefault="00200387" w:rsidP="005B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710608"/>
      <w:docPartObj>
        <w:docPartGallery w:val="Page Numbers (Bottom of Page)"/>
        <w:docPartUnique/>
      </w:docPartObj>
    </w:sdtPr>
    <w:sdtEndPr/>
    <w:sdtContent>
      <w:p w:rsidR="00E959B1" w:rsidRDefault="00E959B1">
        <w:pPr>
          <w:pStyle w:val="AltBilgi"/>
          <w:jc w:val="right"/>
        </w:pPr>
        <w:r>
          <w:fldChar w:fldCharType="begin"/>
        </w:r>
        <w:r>
          <w:instrText>PAGE   \* MERGEFORMAT</w:instrText>
        </w:r>
        <w:r>
          <w:fldChar w:fldCharType="separate"/>
        </w:r>
        <w:r w:rsidR="00B00E02">
          <w:rPr>
            <w:noProof/>
          </w:rPr>
          <w:t>14</w:t>
        </w:r>
        <w:r>
          <w:fldChar w:fldCharType="end"/>
        </w:r>
      </w:p>
    </w:sdtContent>
  </w:sdt>
  <w:p w:rsidR="00B25D34" w:rsidRDefault="00B25D34" w:rsidP="0005112E">
    <w:pPr>
      <w:pStyle w:val="AltBilgi"/>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B1" w:rsidRDefault="00E959B1">
    <w:pPr>
      <w:pStyle w:val="AltBilgi"/>
      <w:jc w:val="right"/>
    </w:pPr>
  </w:p>
  <w:p w:rsidR="004E5517" w:rsidRDefault="004E55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87" w:rsidRDefault="00200387" w:rsidP="005B0B79">
      <w:pPr>
        <w:spacing w:after="0" w:line="240" w:lineRule="auto"/>
      </w:pPr>
      <w:r>
        <w:separator/>
      </w:r>
    </w:p>
  </w:footnote>
  <w:footnote w:type="continuationSeparator" w:id="0">
    <w:p w:rsidR="00200387" w:rsidRDefault="00200387" w:rsidP="005B0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931"/>
    <w:multiLevelType w:val="multilevel"/>
    <w:tmpl w:val="041F0029"/>
    <w:lvl w:ilvl="0">
      <w:start w:val="1"/>
      <w:numFmt w:val="decimal"/>
      <w:suff w:val="space"/>
      <w:lvlText w:val="Kısım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7C7303"/>
    <w:multiLevelType w:val="multilevel"/>
    <w:tmpl w:val="3BBCF62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51579C7"/>
    <w:multiLevelType w:val="multilevel"/>
    <w:tmpl w:val="EA1606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95B11CD"/>
    <w:multiLevelType w:val="hybridMultilevel"/>
    <w:tmpl w:val="4BD0DD8E"/>
    <w:lvl w:ilvl="0" w:tplc="443E7CD4">
      <w:start w:val="1"/>
      <w:numFmt w:val="decimal"/>
      <w:lvlText w:val="%1."/>
      <w:lvlJc w:val="left"/>
      <w:pPr>
        <w:ind w:left="928" w:hanging="360"/>
      </w:pPr>
      <w:rPr>
        <w:rFonts w:eastAsiaTheme="minorHAnsi"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 w15:restartNumberingAfterBreak="0">
    <w:nsid w:val="756456E8"/>
    <w:multiLevelType w:val="hybridMultilevel"/>
    <w:tmpl w:val="9B00BA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01"/>
    <w:rsid w:val="00012F2E"/>
    <w:rsid w:val="000132DB"/>
    <w:rsid w:val="000262D0"/>
    <w:rsid w:val="0005075D"/>
    <w:rsid w:val="0005112E"/>
    <w:rsid w:val="00053F0E"/>
    <w:rsid w:val="00077A3E"/>
    <w:rsid w:val="000E7EDB"/>
    <w:rsid w:val="000F719E"/>
    <w:rsid w:val="000F7583"/>
    <w:rsid w:val="00104018"/>
    <w:rsid w:val="00106FE3"/>
    <w:rsid w:val="00107AE6"/>
    <w:rsid w:val="00115B4A"/>
    <w:rsid w:val="001206A0"/>
    <w:rsid w:val="00164953"/>
    <w:rsid w:val="00164DF6"/>
    <w:rsid w:val="001936CD"/>
    <w:rsid w:val="001B575A"/>
    <w:rsid w:val="001D1AD8"/>
    <w:rsid w:val="001E2ABB"/>
    <w:rsid w:val="001E3339"/>
    <w:rsid w:val="001E4163"/>
    <w:rsid w:val="00200387"/>
    <w:rsid w:val="00206E4B"/>
    <w:rsid w:val="002161FB"/>
    <w:rsid w:val="002241F4"/>
    <w:rsid w:val="00227C41"/>
    <w:rsid w:val="00233A66"/>
    <w:rsid w:val="002776F8"/>
    <w:rsid w:val="00295D8F"/>
    <w:rsid w:val="00296F35"/>
    <w:rsid w:val="002A0164"/>
    <w:rsid w:val="002A342F"/>
    <w:rsid w:val="002A3C48"/>
    <w:rsid w:val="002D58B7"/>
    <w:rsid w:val="002E215E"/>
    <w:rsid w:val="00360E0F"/>
    <w:rsid w:val="00384595"/>
    <w:rsid w:val="003A2BA0"/>
    <w:rsid w:val="003D4385"/>
    <w:rsid w:val="003F1920"/>
    <w:rsid w:val="00410546"/>
    <w:rsid w:val="00410815"/>
    <w:rsid w:val="00427370"/>
    <w:rsid w:val="004420AC"/>
    <w:rsid w:val="00461D96"/>
    <w:rsid w:val="004635B3"/>
    <w:rsid w:val="004713AE"/>
    <w:rsid w:val="00482801"/>
    <w:rsid w:val="004B616F"/>
    <w:rsid w:val="004E5517"/>
    <w:rsid w:val="004E58DE"/>
    <w:rsid w:val="005171CE"/>
    <w:rsid w:val="005401D6"/>
    <w:rsid w:val="00540D8C"/>
    <w:rsid w:val="005802EC"/>
    <w:rsid w:val="005937A8"/>
    <w:rsid w:val="005A6EAD"/>
    <w:rsid w:val="005B099A"/>
    <w:rsid w:val="005B0B79"/>
    <w:rsid w:val="005D1FA3"/>
    <w:rsid w:val="005D7315"/>
    <w:rsid w:val="005E7FEA"/>
    <w:rsid w:val="005F200B"/>
    <w:rsid w:val="0063016F"/>
    <w:rsid w:val="0066676E"/>
    <w:rsid w:val="00681715"/>
    <w:rsid w:val="00695573"/>
    <w:rsid w:val="006B0ED5"/>
    <w:rsid w:val="006E1452"/>
    <w:rsid w:val="006E21E8"/>
    <w:rsid w:val="006E4B9C"/>
    <w:rsid w:val="006F3497"/>
    <w:rsid w:val="00704DBA"/>
    <w:rsid w:val="00712C99"/>
    <w:rsid w:val="0071621C"/>
    <w:rsid w:val="00727F0A"/>
    <w:rsid w:val="007363E9"/>
    <w:rsid w:val="00743E99"/>
    <w:rsid w:val="00763858"/>
    <w:rsid w:val="00767AF2"/>
    <w:rsid w:val="00771CAE"/>
    <w:rsid w:val="007B318F"/>
    <w:rsid w:val="007B47C1"/>
    <w:rsid w:val="007B5B20"/>
    <w:rsid w:val="007B7057"/>
    <w:rsid w:val="007C34F9"/>
    <w:rsid w:val="007C3A39"/>
    <w:rsid w:val="007D4434"/>
    <w:rsid w:val="007D694B"/>
    <w:rsid w:val="007E474B"/>
    <w:rsid w:val="008319AD"/>
    <w:rsid w:val="008379C6"/>
    <w:rsid w:val="00843653"/>
    <w:rsid w:val="00844820"/>
    <w:rsid w:val="00860FA4"/>
    <w:rsid w:val="008D4FFB"/>
    <w:rsid w:val="00911F53"/>
    <w:rsid w:val="009211D7"/>
    <w:rsid w:val="009224C2"/>
    <w:rsid w:val="00943BB3"/>
    <w:rsid w:val="009561BB"/>
    <w:rsid w:val="009562BD"/>
    <w:rsid w:val="009818BA"/>
    <w:rsid w:val="009A1ADE"/>
    <w:rsid w:val="009D6EC3"/>
    <w:rsid w:val="009F05E3"/>
    <w:rsid w:val="00A11978"/>
    <w:rsid w:val="00A324DA"/>
    <w:rsid w:val="00A5150B"/>
    <w:rsid w:val="00A571AB"/>
    <w:rsid w:val="00A67534"/>
    <w:rsid w:val="00A75AE5"/>
    <w:rsid w:val="00A803B1"/>
    <w:rsid w:val="00A810D3"/>
    <w:rsid w:val="00AA2A94"/>
    <w:rsid w:val="00AA7256"/>
    <w:rsid w:val="00B00E02"/>
    <w:rsid w:val="00B2498B"/>
    <w:rsid w:val="00B25D34"/>
    <w:rsid w:val="00B264B2"/>
    <w:rsid w:val="00B3011C"/>
    <w:rsid w:val="00B3338E"/>
    <w:rsid w:val="00B35BEC"/>
    <w:rsid w:val="00B445FB"/>
    <w:rsid w:val="00B47492"/>
    <w:rsid w:val="00B641BC"/>
    <w:rsid w:val="00B6662D"/>
    <w:rsid w:val="00B6670C"/>
    <w:rsid w:val="00B771AC"/>
    <w:rsid w:val="00B97E45"/>
    <w:rsid w:val="00BB6BEE"/>
    <w:rsid w:val="00BC0EC5"/>
    <w:rsid w:val="00BC1262"/>
    <w:rsid w:val="00BD2DA0"/>
    <w:rsid w:val="00C06FB5"/>
    <w:rsid w:val="00C14C1F"/>
    <w:rsid w:val="00C26570"/>
    <w:rsid w:val="00C4093E"/>
    <w:rsid w:val="00C469DF"/>
    <w:rsid w:val="00C74AC6"/>
    <w:rsid w:val="00C773AF"/>
    <w:rsid w:val="00C80289"/>
    <w:rsid w:val="00C948BC"/>
    <w:rsid w:val="00C95123"/>
    <w:rsid w:val="00CB2179"/>
    <w:rsid w:val="00CC1192"/>
    <w:rsid w:val="00CC2AB5"/>
    <w:rsid w:val="00CC5E83"/>
    <w:rsid w:val="00CD49D5"/>
    <w:rsid w:val="00CF6641"/>
    <w:rsid w:val="00D012CD"/>
    <w:rsid w:val="00D0170A"/>
    <w:rsid w:val="00D13D40"/>
    <w:rsid w:val="00D458D4"/>
    <w:rsid w:val="00D53F93"/>
    <w:rsid w:val="00D76B49"/>
    <w:rsid w:val="00D86A97"/>
    <w:rsid w:val="00DC0C3F"/>
    <w:rsid w:val="00DC635E"/>
    <w:rsid w:val="00DF5F30"/>
    <w:rsid w:val="00E22168"/>
    <w:rsid w:val="00E32426"/>
    <w:rsid w:val="00E37BDB"/>
    <w:rsid w:val="00E43641"/>
    <w:rsid w:val="00E959B1"/>
    <w:rsid w:val="00E9758D"/>
    <w:rsid w:val="00EA1F41"/>
    <w:rsid w:val="00EA2AEC"/>
    <w:rsid w:val="00EA7E2F"/>
    <w:rsid w:val="00EC124D"/>
    <w:rsid w:val="00EC294E"/>
    <w:rsid w:val="00EC7D4A"/>
    <w:rsid w:val="00EF0060"/>
    <w:rsid w:val="00F072E3"/>
    <w:rsid w:val="00F3492C"/>
    <w:rsid w:val="00F45775"/>
    <w:rsid w:val="00F46345"/>
    <w:rsid w:val="00F577F3"/>
    <w:rsid w:val="00F62B14"/>
    <w:rsid w:val="00F97523"/>
    <w:rsid w:val="00FD4A13"/>
    <w:rsid w:val="00FD647F"/>
    <w:rsid w:val="00FD684E"/>
    <w:rsid w:val="00FE7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87D5BC-71F0-4324-9ECC-BA4CCD9B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70"/>
  </w:style>
  <w:style w:type="paragraph" w:styleId="Balk1">
    <w:name w:val="heading 1"/>
    <w:basedOn w:val="Normal"/>
    <w:next w:val="Normal"/>
    <w:link w:val="Balk1Char"/>
    <w:qFormat/>
    <w:rsid w:val="00BB6BEE"/>
    <w:pPr>
      <w:keepNext/>
      <w:spacing w:before="240" w:after="60" w:line="240" w:lineRule="auto"/>
      <w:outlineLvl w:val="0"/>
    </w:pPr>
    <w:rPr>
      <w:rFonts w:ascii="Arial" w:eastAsia="Times New Roman" w:hAnsi="Arial" w:cs="Times New Roman"/>
      <w:b/>
      <w:bCs/>
      <w:kern w:val="32"/>
      <w:sz w:val="32"/>
      <w:szCs w:val="32"/>
    </w:rPr>
  </w:style>
  <w:style w:type="paragraph" w:styleId="Balk2">
    <w:name w:val="heading 2"/>
    <w:basedOn w:val="Normal"/>
    <w:link w:val="Balk2Char"/>
    <w:qFormat/>
    <w:rsid w:val="00B641BC"/>
    <w:pPr>
      <w:spacing w:before="100" w:beforeAutospacing="1" w:after="100" w:afterAutospacing="1" w:line="240" w:lineRule="auto"/>
      <w:outlineLvl w:val="1"/>
    </w:pPr>
    <w:rPr>
      <w:rFonts w:ascii="Times New Roman" w:eastAsia="Times New Roman" w:hAnsi="Times New Roman" w:cs="Times New Roman"/>
      <w:b/>
      <w:bCs/>
      <w:sz w:val="24"/>
      <w:szCs w:val="36"/>
      <w:lang w:eastAsia="tr-TR"/>
    </w:rPr>
  </w:style>
  <w:style w:type="paragraph" w:styleId="Balk3">
    <w:name w:val="heading 3"/>
    <w:basedOn w:val="Normal"/>
    <w:next w:val="Normal"/>
    <w:link w:val="Balk3Char"/>
    <w:qFormat/>
    <w:rsid w:val="00BB6BEE"/>
    <w:pPr>
      <w:keepNext/>
      <w:spacing w:before="240" w:after="60" w:line="240" w:lineRule="auto"/>
      <w:outlineLvl w:val="2"/>
    </w:pPr>
    <w:rPr>
      <w:rFonts w:ascii="Arial" w:eastAsia="Times New Roman" w:hAnsi="Arial" w:cs="Times New Roman"/>
      <w:b/>
      <w:bCs/>
      <w:sz w:val="26"/>
      <w:szCs w:val="26"/>
    </w:rPr>
  </w:style>
  <w:style w:type="paragraph" w:styleId="Balk4">
    <w:name w:val="heading 4"/>
    <w:basedOn w:val="Normal"/>
    <w:next w:val="Normal"/>
    <w:link w:val="Balk4Char"/>
    <w:qFormat/>
    <w:rsid w:val="00BB6BEE"/>
    <w:pPr>
      <w:keepNext/>
      <w:suppressAutoHyphens/>
      <w:spacing w:after="0" w:line="240" w:lineRule="auto"/>
      <w:jc w:val="center"/>
      <w:outlineLvl w:val="3"/>
    </w:pPr>
    <w:rPr>
      <w:rFonts w:ascii="Times New Roman" w:eastAsia="Times New Roman" w:hAnsi="Times New Roman" w:cs="Times New Roman"/>
      <w:b/>
      <w:sz w:val="56"/>
      <w:szCs w:val="24"/>
      <w:lang w:eastAsia="ar-SA"/>
    </w:rPr>
  </w:style>
  <w:style w:type="paragraph" w:styleId="Balk5">
    <w:name w:val="heading 5"/>
    <w:basedOn w:val="Normal"/>
    <w:next w:val="Normal"/>
    <w:link w:val="Balk5Char"/>
    <w:qFormat/>
    <w:rsid w:val="00BB6BEE"/>
    <w:pPr>
      <w:spacing w:before="240" w:after="60" w:line="240" w:lineRule="auto"/>
      <w:outlineLvl w:val="4"/>
    </w:pPr>
    <w:rPr>
      <w:rFonts w:ascii="Times New Roman" w:eastAsia="Times New Roman" w:hAnsi="Times New Roman" w:cs="Times New Roman"/>
      <w:b/>
      <w:bCs/>
      <w:i/>
      <w:iCs/>
      <w:sz w:val="26"/>
      <w:szCs w:val="26"/>
    </w:rPr>
  </w:style>
  <w:style w:type="paragraph" w:styleId="Balk6">
    <w:name w:val="heading 6"/>
    <w:basedOn w:val="Normal"/>
    <w:next w:val="Normal"/>
    <w:link w:val="Balk6Char"/>
    <w:qFormat/>
    <w:rsid w:val="00BB6BEE"/>
    <w:pPr>
      <w:spacing w:before="240" w:after="60" w:line="240" w:lineRule="auto"/>
      <w:outlineLvl w:val="5"/>
    </w:pPr>
    <w:rPr>
      <w:rFonts w:ascii="Times New Roman" w:eastAsia="Times New Roman" w:hAnsi="Times New Roman" w:cs="Times New Roman"/>
      <w:b/>
      <w:bCs/>
    </w:rPr>
  </w:style>
  <w:style w:type="paragraph" w:styleId="Balk7">
    <w:name w:val="heading 7"/>
    <w:basedOn w:val="Normal"/>
    <w:next w:val="Normal"/>
    <w:link w:val="Balk7Char"/>
    <w:qFormat/>
    <w:rsid w:val="00BB6BEE"/>
    <w:pPr>
      <w:spacing w:before="240" w:after="60" w:line="240" w:lineRule="auto"/>
      <w:outlineLvl w:val="6"/>
    </w:pPr>
    <w:rPr>
      <w:rFonts w:ascii="Times New Roman" w:eastAsia="Times New Roman" w:hAnsi="Times New Roman" w:cs="Times New Roman"/>
      <w:sz w:val="24"/>
      <w:szCs w:val="24"/>
    </w:rPr>
  </w:style>
  <w:style w:type="paragraph" w:styleId="Balk8">
    <w:name w:val="heading 8"/>
    <w:basedOn w:val="Normal"/>
    <w:next w:val="Normal"/>
    <w:link w:val="Balk8Char"/>
    <w:qFormat/>
    <w:rsid w:val="00BB6BEE"/>
    <w:pPr>
      <w:spacing w:before="240" w:after="60" w:line="240" w:lineRule="auto"/>
      <w:outlineLvl w:val="7"/>
    </w:pPr>
    <w:rPr>
      <w:rFonts w:ascii="Times New Roman" w:eastAsia="Times New Roman" w:hAnsi="Times New Roman" w:cs="Times New Roman"/>
      <w:i/>
      <w:iCs/>
      <w:sz w:val="24"/>
      <w:szCs w:val="24"/>
    </w:rPr>
  </w:style>
  <w:style w:type="paragraph" w:styleId="Balk9">
    <w:name w:val="heading 9"/>
    <w:basedOn w:val="Normal"/>
    <w:next w:val="Normal"/>
    <w:link w:val="Balk9Char"/>
    <w:qFormat/>
    <w:rsid w:val="00BB6BEE"/>
    <w:pPr>
      <w:spacing w:before="240" w:after="60" w:line="240" w:lineRule="auto"/>
      <w:outlineLvl w:val="8"/>
    </w:pPr>
    <w:rPr>
      <w:rFonts w:ascii="Arial" w:eastAsia="Times New Roman" w:hAnsi="Arial"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641BC"/>
    <w:rPr>
      <w:rFonts w:ascii="Times New Roman" w:eastAsia="Times New Roman" w:hAnsi="Times New Roman" w:cs="Times New Roman"/>
      <w:b/>
      <w:bCs/>
      <w:sz w:val="24"/>
      <w:szCs w:val="36"/>
      <w:lang w:eastAsia="tr-TR"/>
    </w:rPr>
  </w:style>
  <w:style w:type="character" w:customStyle="1" w:styleId="Balk1Char">
    <w:name w:val="Başlık 1 Char"/>
    <w:basedOn w:val="VarsaylanParagrafYazTipi"/>
    <w:link w:val="Balk1"/>
    <w:rsid w:val="00BB6BEE"/>
    <w:rPr>
      <w:rFonts w:ascii="Arial" w:eastAsia="Times New Roman" w:hAnsi="Arial" w:cs="Times New Roman"/>
      <w:b/>
      <w:bCs/>
      <w:kern w:val="32"/>
      <w:sz w:val="32"/>
      <w:szCs w:val="32"/>
    </w:rPr>
  </w:style>
  <w:style w:type="character" w:customStyle="1" w:styleId="Balk3Char">
    <w:name w:val="Başlık 3 Char"/>
    <w:basedOn w:val="VarsaylanParagrafYazTipi"/>
    <w:link w:val="Balk3"/>
    <w:rsid w:val="00BB6BEE"/>
    <w:rPr>
      <w:rFonts w:ascii="Arial" w:eastAsia="Times New Roman" w:hAnsi="Arial" w:cs="Times New Roman"/>
      <w:b/>
      <w:bCs/>
      <w:sz w:val="26"/>
      <w:szCs w:val="26"/>
    </w:rPr>
  </w:style>
  <w:style w:type="character" w:customStyle="1" w:styleId="Balk4Char">
    <w:name w:val="Başlık 4 Char"/>
    <w:basedOn w:val="VarsaylanParagrafYazTipi"/>
    <w:link w:val="Balk4"/>
    <w:rsid w:val="00BB6BEE"/>
    <w:rPr>
      <w:rFonts w:ascii="Times New Roman" w:eastAsia="Times New Roman" w:hAnsi="Times New Roman" w:cs="Times New Roman"/>
      <w:b/>
      <w:sz w:val="56"/>
      <w:szCs w:val="24"/>
      <w:lang w:eastAsia="ar-SA"/>
    </w:rPr>
  </w:style>
  <w:style w:type="character" w:customStyle="1" w:styleId="Balk5Char">
    <w:name w:val="Başlık 5 Char"/>
    <w:basedOn w:val="VarsaylanParagrafYazTipi"/>
    <w:link w:val="Balk5"/>
    <w:rsid w:val="00BB6BEE"/>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rsid w:val="00BB6BEE"/>
    <w:rPr>
      <w:rFonts w:ascii="Times New Roman" w:eastAsia="Times New Roman" w:hAnsi="Times New Roman" w:cs="Times New Roman"/>
      <w:b/>
      <w:bCs/>
    </w:rPr>
  </w:style>
  <w:style w:type="character" w:customStyle="1" w:styleId="Balk7Char">
    <w:name w:val="Başlık 7 Char"/>
    <w:basedOn w:val="VarsaylanParagrafYazTipi"/>
    <w:link w:val="Balk7"/>
    <w:rsid w:val="00BB6BEE"/>
    <w:rPr>
      <w:rFonts w:ascii="Times New Roman" w:eastAsia="Times New Roman" w:hAnsi="Times New Roman" w:cs="Times New Roman"/>
      <w:sz w:val="24"/>
      <w:szCs w:val="24"/>
    </w:rPr>
  </w:style>
  <w:style w:type="character" w:customStyle="1" w:styleId="Balk8Char">
    <w:name w:val="Başlık 8 Char"/>
    <w:basedOn w:val="VarsaylanParagrafYazTipi"/>
    <w:link w:val="Balk8"/>
    <w:rsid w:val="00BB6BEE"/>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rsid w:val="00BB6BEE"/>
    <w:rPr>
      <w:rFonts w:ascii="Arial" w:eastAsia="Times New Roman" w:hAnsi="Arial" w:cs="Times New Roman"/>
    </w:rPr>
  </w:style>
  <w:style w:type="paragraph" w:styleId="ListeParagraf">
    <w:name w:val="List Paragraph"/>
    <w:basedOn w:val="Normal"/>
    <w:uiPriority w:val="34"/>
    <w:qFormat/>
    <w:rsid w:val="00BB6BEE"/>
    <w:pPr>
      <w:ind w:left="720"/>
      <w:contextualSpacing/>
    </w:pPr>
  </w:style>
  <w:style w:type="paragraph" w:styleId="stBilgi">
    <w:name w:val="header"/>
    <w:basedOn w:val="Normal"/>
    <w:link w:val="stBilgiChar"/>
    <w:uiPriority w:val="99"/>
    <w:unhideWhenUsed/>
    <w:rsid w:val="005B0B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0B79"/>
  </w:style>
  <w:style w:type="paragraph" w:styleId="AltBilgi">
    <w:name w:val="footer"/>
    <w:basedOn w:val="Normal"/>
    <w:link w:val="AltBilgiChar"/>
    <w:uiPriority w:val="99"/>
    <w:unhideWhenUsed/>
    <w:rsid w:val="005B0B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0B79"/>
  </w:style>
  <w:style w:type="table" w:styleId="TabloKlavuzu">
    <w:name w:val="Table Grid"/>
    <w:basedOn w:val="NormalTablo"/>
    <w:uiPriority w:val="59"/>
    <w:rsid w:val="0005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216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161FB"/>
    <w:rPr>
      <w:color w:val="0000FF"/>
      <w:u w:val="single"/>
    </w:rPr>
  </w:style>
  <w:style w:type="paragraph" w:styleId="T3">
    <w:name w:val="toc 3"/>
    <w:basedOn w:val="Normal"/>
    <w:next w:val="Normal"/>
    <w:autoRedefine/>
    <w:uiPriority w:val="39"/>
    <w:rsid w:val="002161FB"/>
    <w:pPr>
      <w:spacing w:after="0"/>
      <w:ind w:left="440"/>
    </w:pPr>
    <w:rPr>
      <w:sz w:val="20"/>
      <w:szCs w:val="20"/>
    </w:rPr>
  </w:style>
  <w:style w:type="paragraph" w:styleId="T2">
    <w:name w:val="toc 2"/>
    <w:basedOn w:val="Normal"/>
    <w:next w:val="Normal"/>
    <w:autoRedefine/>
    <w:uiPriority w:val="39"/>
    <w:rsid w:val="002161FB"/>
    <w:pPr>
      <w:tabs>
        <w:tab w:val="right" w:leader="dot" w:pos="13994"/>
      </w:tabs>
      <w:spacing w:before="120" w:after="0"/>
      <w:ind w:left="220"/>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D43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4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nm.org/uygulama-kilavuzlari" TargetMode="External"/><Relationship Id="rId5" Type="http://schemas.openxmlformats.org/officeDocument/2006/relationships/webSettings" Target="webSettings.xml"/><Relationship Id="rId10" Type="http://schemas.openxmlformats.org/officeDocument/2006/relationships/hyperlink" Target="https://www.eanm.org/publications/guidelines/"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7207E-1CE7-4013-A4F4-44DC0BFB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3165</Words>
  <Characters>18046</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DÖNMEZ</dc:creator>
  <cp:keywords/>
  <dc:description/>
  <cp:lastModifiedBy>ronaldinho424</cp:lastModifiedBy>
  <cp:revision>2</cp:revision>
  <cp:lastPrinted>2019-06-18T10:56:00Z</cp:lastPrinted>
  <dcterms:created xsi:type="dcterms:W3CDTF">2020-09-28T09:28:00Z</dcterms:created>
  <dcterms:modified xsi:type="dcterms:W3CDTF">2020-09-28T09:28:00Z</dcterms:modified>
</cp:coreProperties>
</file>